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47F164" w14:textId="77777777" w:rsidR="002C6FF3" w:rsidRDefault="003845F0">
      <w:pPr>
        <w:jc w:val="center"/>
      </w:pPr>
      <w:r>
        <w:rPr>
          <w:rFonts w:ascii="Times New Roman" w:hAnsi="Times New Roman"/>
          <w:b/>
          <w:caps/>
          <w:sz w:val="24"/>
        </w:rPr>
        <w:t>Техническое задание</w:t>
      </w:r>
    </w:p>
    <w:p w14:paraId="260455AF" w14:textId="77777777" w:rsidR="002C6FF3" w:rsidRDefault="003845F0">
      <w:pPr>
        <w:jc w:val="center"/>
      </w:pPr>
      <w:r>
        <w:rPr>
          <w:rFonts w:ascii="Times New Roman" w:hAnsi="Times New Roman"/>
          <w:b/>
          <w:sz w:val="24"/>
        </w:rPr>
        <w:t>на оказание услуг по содержанию и эксплуатации объектов недвижимости</w:t>
      </w:r>
    </w:p>
    <w:p w14:paraId="0F57D193" w14:textId="77777777" w:rsidR="002C6FF3" w:rsidRDefault="003845F0">
      <w:pPr>
        <w:jc w:val="center"/>
      </w:pPr>
      <w:r>
        <w:rPr>
          <w:rFonts w:ascii="Times New Roman" w:hAnsi="Times New Roman"/>
          <w:b/>
          <w:sz w:val="24"/>
        </w:rPr>
        <w:t>АО «Петербургская сбытовая компания»</w:t>
      </w:r>
    </w:p>
    <w:p w14:paraId="370FB451" w14:textId="77777777" w:rsidR="002C6FF3" w:rsidRDefault="002C6FF3">
      <w:pPr>
        <w:jc w:val="center"/>
        <w:rPr>
          <w:rFonts w:ascii="Times New Roman" w:hAnsi="Times New Roman"/>
          <w:b/>
        </w:rPr>
      </w:pPr>
    </w:p>
    <w:p w14:paraId="70855EF0" w14:textId="77777777" w:rsidR="002C6FF3" w:rsidRDefault="003845F0">
      <w:pPr>
        <w:numPr>
          <w:ilvl w:val="0"/>
          <w:numId w:val="16"/>
        </w:numPr>
      </w:pPr>
      <w:r>
        <w:rPr>
          <w:rFonts w:ascii="Times New Roman" w:hAnsi="Times New Roman"/>
          <w:b/>
          <w:caps/>
          <w:sz w:val="24"/>
        </w:rPr>
        <w:t>НАИМЕНОВАНИЕ УСЛУГ (НОМЕНКЛАТУРА) И ПЕРЕЧЕНЬ ОБЪЕКТОВ, НА КОТОРЫХ БУДУТ ОКАЗЫВАТЬСЯ УСЛУГИ</w:t>
      </w:r>
    </w:p>
    <w:p w14:paraId="47982362" w14:textId="77777777" w:rsidR="002C6FF3" w:rsidRDefault="003845F0">
      <w:r>
        <w:rPr>
          <w:rFonts w:ascii="Times New Roman" w:hAnsi="Times New Roman"/>
          <w:sz w:val="24"/>
        </w:rPr>
        <w:t>Услуги по содержанию и эксплуатации объектов недвижимости будут оказываться на объектах, указанных в Приложении 1 к Договору.</w:t>
      </w:r>
    </w:p>
    <w:p w14:paraId="32924CBB" w14:textId="77777777" w:rsidR="002C6FF3" w:rsidRDefault="002C6FF3">
      <w:pPr>
        <w:rPr>
          <w:rFonts w:ascii="Times New Roman" w:hAnsi="Times New Roman"/>
          <w:b/>
        </w:rPr>
      </w:pPr>
    </w:p>
    <w:p w14:paraId="31966B84" w14:textId="77777777" w:rsidR="002C6FF3" w:rsidRDefault="003845F0">
      <w:pPr>
        <w:numPr>
          <w:ilvl w:val="0"/>
          <w:numId w:val="16"/>
        </w:numPr>
      </w:pPr>
      <w:r>
        <w:rPr>
          <w:rFonts w:ascii="Times New Roman" w:hAnsi="Times New Roman"/>
          <w:b/>
          <w:caps/>
          <w:sz w:val="24"/>
        </w:rPr>
        <w:t>ОБЩИЕ ТРЕБОВАНИЯ</w:t>
      </w:r>
    </w:p>
    <w:p w14:paraId="72A768AA" w14:textId="77777777" w:rsidR="002C6FF3" w:rsidRDefault="003845F0">
      <w:r>
        <w:rPr>
          <w:rFonts w:ascii="Times New Roman" w:hAnsi="Times New Roman"/>
          <w:b/>
          <w:sz w:val="24"/>
        </w:rPr>
        <w:t>2.1. Основание для оказания услуг.</w:t>
      </w:r>
    </w:p>
    <w:p w14:paraId="1B672710" w14:textId="77777777" w:rsidR="002C6FF3" w:rsidRDefault="003845F0">
      <w:pPr>
        <w:jc w:val="both"/>
      </w:pPr>
      <w:r>
        <w:rPr>
          <w:rFonts w:ascii="Times New Roman" w:hAnsi="Times New Roman"/>
          <w:sz w:val="24"/>
        </w:rPr>
        <w:t>Основанием для проведения услуг является необходимость обеспечения качественной эксплуатации зданий и внутренней инженерной инфраструктуры, содержание сетей и коммуникаций в исправном состоянии и обеспечение их безаварийной работы.</w:t>
      </w:r>
    </w:p>
    <w:p w14:paraId="5F525A77" w14:textId="77777777" w:rsidR="002C6FF3" w:rsidRDefault="003845F0">
      <w:pPr>
        <w:jc w:val="both"/>
      </w:pPr>
      <w:r>
        <w:rPr>
          <w:rFonts w:ascii="Times New Roman" w:hAnsi="Times New Roman"/>
          <w:sz w:val="24"/>
        </w:rPr>
        <w:t>Соблюдение требований:</w:t>
      </w:r>
    </w:p>
    <w:p w14:paraId="75657645" w14:textId="77777777" w:rsidR="002C6FF3" w:rsidRDefault="003845F0">
      <w:pPr>
        <w:jc w:val="both"/>
        <w:outlineLvl w:val="0"/>
      </w:pPr>
      <w:r>
        <w:rPr>
          <w:rFonts w:ascii="Times New Roman" w:hAnsi="Times New Roman"/>
          <w:sz w:val="24"/>
        </w:rPr>
        <w:t>"Градостроительный кодекс Российской Федерации" от 29.12.2004 N 190-ФЗ (ред. от 04.08.2023) (с изм. и доп., вступ. в силу с 01.09.2023)</w:t>
      </w:r>
    </w:p>
    <w:p w14:paraId="50773C9C" w14:textId="77777777" w:rsidR="002C6FF3" w:rsidRDefault="003845F0">
      <w:pPr>
        <w:jc w:val="both"/>
      </w:pPr>
      <w:r>
        <w:rPr>
          <w:rFonts w:ascii="Times New Roman" w:hAnsi="Times New Roman"/>
          <w:b/>
          <w:sz w:val="24"/>
        </w:rPr>
        <w:t>2.2. Требования к срокам оказания услуг</w:t>
      </w:r>
    </w:p>
    <w:p w14:paraId="095D1D25" w14:textId="77777777" w:rsidR="002C6FF3" w:rsidRDefault="003845F0">
      <w:pPr>
        <w:jc w:val="both"/>
      </w:pPr>
      <w:r>
        <w:rPr>
          <w:rFonts w:ascii="Times New Roman" w:hAnsi="Times New Roman"/>
          <w:sz w:val="24"/>
        </w:rPr>
        <w:t>Начало оказания услуг – 01.05.2025</w:t>
      </w:r>
    </w:p>
    <w:p w14:paraId="5433BA34" w14:textId="77777777" w:rsidR="002C6FF3" w:rsidRDefault="003845F0">
      <w:pPr>
        <w:jc w:val="both"/>
      </w:pPr>
      <w:r>
        <w:rPr>
          <w:rFonts w:ascii="Times New Roman" w:hAnsi="Times New Roman"/>
          <w:sz w:val="24"/>
        </w:rPr>
        <w:t>Окончание оказания услуг – 31.05.2026.</w:t>
      </w:r>
    </w:p>
    <w:p w14:paraId="5F7B4BB5" w14:textId="77777777" w:rsidR="002C6FF3" w:rsidRDefault="003845F0">
      <w:pPr>
        <w:jc w:val="both"/>
      </w:pPr>
      <w:r>
        <w:rPr>
          <w:rFonts w:ascii="Times New Roman" w:hAnsi="Times New Roman"/>
          <w:b/>
          <w:sz w:val="24"/>
        </w:rPr>
        <w:t>2.3. Нормативные требования к качеству услуг, их результату.</w:t>
      </w:r>
    </w:p>
    <w:p w14:paraId="18145166" w14:textId="77777777" w:rsidR="002C6FF3" w:rsidRDefault="003845F0">
      <w:pPr>
        <w:jc w:val="both"/>
      </w:pPr>
      <w:r>
        <w:rPr>
          <w:rFonts w:ascii="Times New Roman" w:hAnsi="Times New Roman"/>
          <w:sz w:val="24"/>
        </w:rPr>
        <w:t>Исполнитель обязан оказать услуги по содержанию и эксплуатации объектов недвижимости надлежащим образом в соответствии с настоящим техническим заданием   и действующими нормативно - методическими документами:</w:t>
      </w:r>
    </w:p>
    <w:p w14:paraId="5E836615" w14:textId="77777777" w:rsidR="002C6FF3" w:rsidRDefault="003845F0">
      <w:pPr>
        <w:jc w:val="both"/>
      </w:pPr>
      <w:r>
        <w:rPr>
          <w:rFonts w:ascii="Times New Roman" w:hAnsi="Times New Roman"/>
          <w:sz w:val="24"/>
        </w:rPr>
        <w:t>- ГОСТ 16588-91 «</w:t>
      </w:r>
      <w:proofErr w:type="spellStart"/>
      <w:r>
        <w:rPr>
          <w:rFonts w:ascii="Times New Roman" w:hAnsi="Times New Roman"/>
          <w:sz w:val="24"/>
        </w:rPr>
        <w:t>Пилопродукция</w:t>
      </w:r>
      <w:proofErr w:type="spellEnd"/>
      <w:r>
        <w:rPr>
          <w:rFonts w:ascii="Times New Roman" w:hAnsi="Times New Roman"/>
          <w:sz w:val="24"/>
        </w:rPr>
        <w:t xml:space="preserve"> и деревянные детали. Методы определения влажности».</w:t>
      </w:r>
    </w:p>
    <w:p w14:paraId="71F01E06" w14:textId="77777777" w:rsidR="002C6FF3" w:rsidRDefault="003845F0">
      <w:pPr>
        <w:jc w:val="both"/>
      </w:pPr>
      <w:r>
        <w:rPr>
          <w:rFonts w:ascii="Times New Roman" w:hAnsi="Times New Roman"/>
          <w:color w:val="000000"/>
          <w:sz w:val="24"/>
        </w:rPr>
        <w:t>- ГОСТ 16143-81 «Детали и изделия из древесины и древесных материалов. Методы определения блеска прозрачных лаковых покрытий».</w:t>
      </w:r>
    </w:p>
    <w:p w14:paraId="23BCC9B0" w14:textId="77777777" w:rsidR="002C6FF3" w:rsidRDefault="003845F0">
      <w:pPr>
        <w:jc w:val="both"/>
      </w:pPr>
      <w:r>
        <w:rPr>
          <w:rFonts w:ascii="Times New Roman" w:hAnsi="Times New Roman"/>
          <w:sz w:val="24"/>
        </w:rPr>
        <w:t>- ГОСТ 12.1.004-91 «Система стандартов безопасности труда. Пожарная безопасность. Общие требования».</w:t>
      </w:r>
    </w:p>
    <w:p w14:paraId="1C922202" w14:textId="77777777" w:rsidR="002C6FF3" w:rsidRDefault="003845F0">
      <w:pPr>
        <w:jc w:val="both"/>
      </w:pPr>
      <w:r>
        <w:rPr>
          <w:rFonts w:ascii="Times New Roman" w:hAnsi="Times New Roman"/>
          <w:sz w:val="24"/>
        </w:rPr>
        <w:t xml:space="preserve">- Правила по охране труда при работе на высоте, утвержденные приказом министерства труда </w:t>
      </w:r>
      <w:r>
        <w:rPr>
          <w:rFonts w:ascii="Times New Roman" w:hAnsi="Times New Roman"/>
          <w:sz w:val="24"/>
        </w:rPr>
        <w:br/>
        <w:t>и социальной защиты Российской Федерации от 16.11.2020 № 782Н.</w:t>
      </w:r>
    </w:p>
    <w:p w14:paraId="2D2F5BA1" w14:textId="77777777" w:rsidR="002C6FF3" w:rsidRDefault="003845F0">
      <w:pPr>
        <w:jc w:val="both"/>
      </w:pPr>
      <w:r>
        <w:rPr>
          <w:rFonts w:ascii="Times New Roman" w:hAnsi="Times New Roman"/>
          <w:sz w:val="24"/>
        </w:rPr>
        <w:t>- Приказ от 12 августа 2022 г. N 811 Об утверждении правил технической эксплуатации электроустановок потребителей электрической энергии».</w:t>
      </w:r>
    </w:p>
    <w:p w14:paraId="0CDAEC1C" w14:textId="77777777" w:rsidR="002C6FF3" w:rsidRDefault="003845F0">
      <w:pPr>
        <w:jc w:val="both"/>
      </w:pPr>
      <w:r>
        <w:rPr>
          <w:rFonts w:ascii="Times New Roman" w:hAnsi="Times New Roman"/>
          <w:sz w:val="24"/>
        </w:rPr>
        <w:t>- Правила устройства электроустановок, утвержденные приказом Минэнерго России от 08.07.2002 № 204.</w:t>
      </w:r>
    </w:p>
    <w:p w14:paraId="45A09FA0" w14:textId="77777777" w:rsidR="002C6FF3" w:rsidRDefault="003845F0">
      <w:pPr>
        <w:jc w:val="both"/>
      </w:pPr>
      <w:r>
        <w:rPr>
          <w:rFonts w:ascii="Times New Roman" w:hAnsi="Times New Roman"/>
          <w:sz w:val="24"/>
        </w:rPr>
        <w:t>- Правила по охране труда при эксплуатации электроустановок, утвержденные приказом Министерства труда и социальной защиты РФ от 15.12.2020 № 903н,</w:t>
      </w:r>
    </w:p>
    <w:p w14:paraId="3E189278" w14:textId="77777777" w:rsidR="002C6FF3" w:rsidRDefault="003845F0">
      <w:pPr>
        <w:jc w:val="both"/>
      </w:pPr>
      <w:r>
        <w:rPr>
          <w:rFonts w:ascii="Times New Roman" w:hAnsi="Times New Roman"/>
          <w:sz w:val="24"/>
        </w:rPr>
        <w:t>- Правила технической эксплуатации тепловых энергоустановок, утвержденные приказом Минэнерго России от 24.03.2003 № 115.</w:t>
      </w:r>
    </w:p>
    <w:p w14:paraId="4FB7DB29" w14:textId="77777777" w:rsidR="002C6FF3" w:rsidRDefault="003845F0">
      <w:pPr>
        <w:jc w:val="both"/>
      </w:pPr>
      <w:r>
        <w:rPr>
          <w:rFonts w:ascii="Times New Roman" w:hAnsi="Times New Roman"/>
          <w:sz w:val="24"/>
        </w:rPr>
        <w:t>-  Правила по охране труда при эксплуатации объектов теплоснабжения, утвержденные приказом Министерства труда и социальной защиты РФ от 17.12.2020 № 924н.</w:t>
      </w:r>
    </w:p>
    <w:p w14:paraId="5B5F9E5E" w14:textId="77777777" w:rsidR="002C6FF3" w:rsidRDefault="003845F0">
      <w:pPr>
        <w:jc w:val="both"/>
      </w:pPr>
      <w:r>
        <w:rPr>
          <w:rFonts w:ascii="Times New Roman" w:hAnsi="Times New Roman"/>
          <w:sz w:val="24"/>
        </w:rPr>
        <w:t>- Приказ Минтруда России от 27.11.2020 N 835н "Об утверждении Правил по охране труда при работе с инструментом и приспособлениями" (Зарегистрировано в Минюсте России 11.12.2020 N 61411)</w:t>
      </w:r>
    </w:p>
    <w:p w14:paraId="7E4B5A41" w14:textId="77777777" w:rsidR="002C6FF3" w:rsidRDefault="003845F0">
      <w:pPr>
        <w:jc w:val="both"/>
      </w:pPr>
      <w:r>
        <w:rPr>
          <w:rFonts w:ascii="Times New Roman" w:hAnsi="Times New Roman"/>
          <w:sz w:val="24"/>
        </w:rPr>
        <w:t>- Свод Правил «Производственные здания», Утвержден Приказом Минрегиона России от 30 декабря 2010 г. N 850.</w:t>
      </w:r>
    </w:p>
    <w:p w14:paraId="2BD27536" w14:textId="77777777" w:rsidR="002C6FF3" w:rsidRDefault="002C6FF3">
      <w:pPr>
        <w:jc w:val="both"/>
        <w:rPr>
          <w:rFonts w:ascii="Times New Roman" w:hAnsi="Times New Roman"/>
        </w:rPr>
      </w:pPr>
    </w:p>
    <w:p w14:paraId="43E76D5C" w14:textId="77777777" w:rsidR="002C6FF3" w:rsidRDefault="003845F0">
      <w:pPr>
        <w:numPr>
          <w:ilvl w:val="0"/>
          <w:numId w:val="16"/>
        </w:numPr>
        <w:jc w:val="both"/>
      </w:pPr>
      <w:r>
        <w:rPr>
          <w:rFonts w:ascii="Times New Roman" w:hAnsi="Times New Roman"/>
          <w:b/>
          <w:caps/>
          <w:sz w:val="24"/>
        </w:rPr>
        <w:t>ТРЕБОВАНИЯ К ОКАЗАНИЮ УСЛУГ</w:t>
      </w:r>
    </w:p>
    <w:p w14:paraId="205B4CF9" w14:textId="77777777" w:rsidR="002C6FF3" w:rsidRDefault="003845F0">
      <w:pPr>
        <w:jc w:val="both"/>
      </w:pPr>
      <w:r>
        <w:rPr>
          <w:rFonts w:ascii="Times New Roman" w:hAnsi="Times New Roman"/>
          <w:b/>
          <w:sz w:val="24"/>
        </w:rPr>
        <w:t>3.1. Объем оказываемых услуг.</w:t>
      </w:r>
    </w:p>
    <w:p w14:paraId="69A4AB2B" w14:textId="77777777" w:rsidR="002C6FF3" w:rsidRDefault="003845F0">
      <w:pPr>
        <w:jc w:val="both"/>
      </w:pPr>
      <w:r>
        <w:rPr>
          <w:rFonts w:ascii="Times New Roman" w:hAnsi="Times New Roman"/>
          <w:sz w:val="24"/>
        </w:rPr>
        <w:t>Перечень и объем оказываемых услуг, которые должны быть выполнены, приведен в Приложении № 1 к Техническому заданию.</w:t>
      </w:r>
    </w:p>
    <w:p w14:paraId="6D479218" w14:textId="77777777" w:rsidR="002C6FF3" w:rsidRDefault="003845F0">
      <w:pPr>
        <w:jc w:val="both"/>
        <w:rPr>
          <w:rFonts w:ascii="Times New Roman" w:hAnsi="Times New Roman"/>
          <w:b/>
          <w:sz w:val="24"/>
        </w:rPr>
      </w:pPr>
      <w:r>
        <w:rPr>
          <w:rFonts w:ascii="Times New Roman" w:hAnsi="Times New Roman"/>
          <w:b/>
          <w:sz w:val="24"/>
        </w:rPr>
        <w:t>3.2. Требования к последовательности этапов оказания услуг.</w:t>
      </w:r>
    </w:p>
    <w:p w14:paraId="6DBC9E20" w14:textId="77777777" w:rsidR="002C6FF3" w:rsidRDefault="003845F0">
      <w:pPr>
        <w:jc w:val="both"/>
      </w:pPr>
      <w:r>
        <w:rPr>
          <w:rFonts w:ascii="Times New Roman" w:hAnsi="Times New Roman"/>
          <w:sz w:val="24"/>
        </w:rPr>
        <w:t>3.2.1.</w:t>
      </w:r>
      <w:r>
        <w:rPr>
          <w:rFonts w:ascii="Times New Roman" w:hAnsi="Times New Roman"/>
          <w:b/>
          <w:sz w:val="24"/>
        </w:rPr>
        <w:t xml:space="preserve"> Исполнитель в течение 5 рабочих дней после заключения Договора обязан:</w:t>
      </w:r>
    </w:p>
    <w:p w14:paraId="780B11C1" w14:textId="77777777" w:rsidR="002C6FF3" w:rsidRDefault="003845F0">
      <w:pPr>
        <w:jc w:val="both"/>
        <w:outlineLvl w:val="3"/>
      </w:pPr>
      <w:r>
        <w:rPr>
          <w:rFonts w:ascii="Times New Roman" w:hAnsi="Times New Roman"/>
          <w:sz w:val="24"/>
        </w:rPr>
        <w:lastRenderedPageBreak/>
        <w:t>Посетить здания и помещения по адресам оказания услуг Заказчика, для ознакомления с техническими условиями оказания услуг (местонахождение объектов оказания услуг, ознакомиться с технической, эксплуатационной документацией объектов недвижимости, указанных в Приложении №1 к Договору (далее- Объекты).</w:t>
      </w:r>
    </w:p>
    <w:p w14:paraId="5BB51B1D" w14:textId="77777777" w:rsidR="002C6FF3" w:rsidRDefault="003845F0">
      <w:pPr>
        <w:jc w:val="both"/>
        <w:outlineLvl w:val="3"/>
      </w:pPr>
      <w:r>
        <w:rPr>
          <w:rFonts w:ascii="Times New Roman" w:hAnsi="Times New Roman"/>
          <w:sz w:val="24"/>
        </w:rPr>
        <w:t>3.2.2. Разработать, согласовать и утвердить графики для профилактического обслуживания Объектов, на основании перечня и объемов оказываемых услуг, указанных в Приложении 1 к Техническому заданию c представителем Заказчика – не позднее 10 календарных дней с момента заключения договора. К графикам для профилактического обслуживания Объектов Исполнитель предоставляет маршрутные листы (форма маршрутного листа разрабатывается и согласовывается Исполнителем с Заказчиком), где указывается:</w:t>
      </w:r>
    </w:p>
    <w:p w14:paraId="4DDE0711" w14:textId="77777777" w:rsidR="002C6FF3" w:rsidRDefault="003845F0">
      <w:pPr>
        <w:jc w:val="both"/>
        <w:outlineLvl w:val="3"/>
      </w:pPr>
      <w:r>
        <w:rPr>
          <w:rFonts w:ascii="Times New Roman" w:hAnsi="Times New Roman"/>
          <w:sz w:val="24"/>
        </w:rPr>
        <w:t>- наименование Объекта,</w:t>
      </w:r>
    </w:p>
    <w:p w14:paraId="59C207B8" w14:textId="77777777" w:rsidR="002C6FF3" w:rsidRDefault="003845F0">
      <w:pPr>
        <w:jc w:val="both"/>
        <w:outlineLvl w:val="3"/>
      </w:pPr>
      <w:r>
        <w:rPr>
          <w:rFonts w:ascii="Times New Roman" w:hAnsi="Times New Roman"/>
          <w:sz w:val="24"/>
        </w:rPr>
        <w:t>- дата, время прибытия на Объект,</w:t>
      </w:r>
    </w:p>
    <w:p w14:paraId="03AEF0F1" w14:textId="77777777" w:rsidR="002C6FF3" w:rsidRDefault="003845F0">
      <w:pPr>
        <w:jc w:val="both"/>
        <w:outlineLvl w:val="3"/>
      </w:pPr>
      <w:r>
        <w:rPr>
          <w:rFonts w:ascii="Times New Roman" w:hAnsi="Times New Roman"/>
          <w:sz w:val="24"/>
        </w:rPr>
        <w:t xml:space="preserve">- наименование работ/услуги, </w:t>
      </w:r>
      <w:proofErr w:type="gramStart"/>
      <w:r>
        <w:rPr>
          <w:rFonts w:ascii="Times New Roman" w:hAnsi="Times New Roman"/>
          <w:sz w:val="24"/>
        </w:rPr>
        <w:t>согласно графика</w:t>
      </w:r>
      <w:proofErr w:type="gramEnd"/>
      <w:r>
        <w:rPr>
          <w:rFonts w:ascii="Times New Roman" w:hAnsi="Times New Roman"/>
          <w:sz w:val="24"/>
        </w:rPr>
        <w:t xml:space="preserve"> (в Приложении 1 к Техническому заданию (таблица № 2)),</w:t>
      </w:r>
    </w:p>
    <w:p w14:paraId="695E11E2" w14:textId="77777777" w:rsidR="002C6FF3" w:rsidRDefault="003845F0">
      <w:pPr>
        <w:jc w:val="both"/>
        <w:outlineLvl w:val="3"/>
      </w:pPr>
      <w:r>
        <w:rPr>
          <w:rFonts w:ascii="Times New Roman" w:hAnsi="Times New Roman"/>
          <w:sz w:val="24"/>
        </w:rPr>
        <w:t xml:space="preserve">- отметка о выполнении услуги/работ, со стороны Заказчика </w:t>
      </w:r>
      <w:proofErr w:type="gramStart"/>
      <w:r>
        <w:rPr>
          <w:rFonts w:ascii="Times New Roman" w:hAnsi="Times New Roman"/>
          <w:sz w:val="24"/>
        </w:rPr>
        <w:t>-  указывается</w:t>
      </w:r>
      <w:proofErr w:type="gramEnd"/>
      <w:r>
        <w:rPr>
          <w:rFonts w:ascii="Times New Roman" w:hAnsi="Times New Roman"/>
          <w:sz w:val="24"/>
        </w:rPr>
        <w:t xml:space="preserve"> Ф.И.О. Исполнителя работ, со стороны Заказчика – указывается Ф.И.О.  отмечающего в маршрутных листах выполнение работ/ услуг на Объекте.</w:t>
      </w:r>
    </w:p>
    <w:p w14:paraId="58E0FE1E" w14:textId="77777777" w:rsidR="002C6FF3" w:rsidRDefault="003845F0">
      <w:pPr>
        <w:jc w:val="both"/>
        <w:outlineLvl w:val="3"/>
      </w:pPr>
      <w:r>
        <w:rPr>
          <w:rFonts w:ascii="Times New Roman" w:hAnsi="Times New Roman"/>
          <w:sz w:val="24"/>
        </w:rPr>
        <w:t>Маршрутные листы передаются ежемесячно Исполнителем Заказчику с отчетными документами.</w:t>
      </w:r>
    </w:p>
    <w:p w14:paraId="4A8197C5" w14:textId="77777777" w:rsidR="002C6FF3" w:rsidRDefault="003845F0">
      <w:pPr>
        <w:jc w:val="both"/>
        <w:outlineLvl w:val="3"/>
      </w:pPr>
      <w:r>
        <w:rPr>
          <w:rFonts w:ascii="Times New Roman" w:hAnsi="Times New Roman"/>
          <w:sz w:val="24"/>
        </w:rPr>
        <w:t>3.2.3. К отчету по итогам выполненных работ (Приложение № 5 к Договору) с представителем Заказчика разработать, согласовать и утвердить форму маршрутного листа, где указывается:</w:t>
      </w:r>
    </w:p>
    <w:p w14:paraId="68A8365B" w14:textId="77777777" w:rsidR="002C6FF3" w:rsidRDefault="003845F0">
      <w:pPr>
        <w:jc w:val="both"/>
        <w:outlineLvl w:val="3"/>
      </w:pPr>
      <w:r>
        <w:rPr>
          <w:rFonts w:ascii="Times New Roman" w:hAnsi="Times New Roman"/>
          <w:sz w:val="24"/>
        </w:rPr>
        <w:t>- наименование Объекта,</w:t>
      </w:r>
    </w:p>
    <w:p w14:paraId="183A4070" w14:textId="77777777" w:rsidR="002C6FF3" w:rsidRDefault="003845F0">
      <w:pPr>
        <w:jc w:val="both"/>
        <w:outlineLvl w:val="3"/>
      </w:pPr>
      <w:r>
        <w:rPr>
          <w:rFonts w:ascii="Times New Roman" w:hAnsi="Times New Roman"/>
          <w:sz w:val="24"/>
        </w:rPr>
        <w:t>- дата, время прибытия на Объект,</w:t>
      </w:r>
    </w:p>
    <w:p w14:paraId="0DC6DA70" w14:textId="77777777" w:rsidR="002C6FF3" w:rsidRDefault="003845F0">
      <w:pPr>
        <w:jc w:val="both"/>
        <w:outlineLvl w:val="3"/>
      </w:pPr>
      <w:r>
        <w:rPr>
          <w:rFonts w:ascii="Times New Roman" w:hAnsi="Times New Roman"/>
          <w:sz w:val="24"/>
        </w:rPr>
        <w:t>- наименование работ/услуги, согласно заявке, переданной Заказчиком Исполнителю,</w:t>
      </w:r>
    </w:p>
    <w:p w14:paraId="20B6B4AF" w14:textId="77777777" w:rsidR="002C6FF3" w:rsidRDefault="003845F0">
      <w:pPr>
        <w:jc w:val="both"/>
        <w:outlineLvl w:val="3"/>
      </w:pPr>
      <w:r>
        <w:rPr>
          <w:rFonts w:ascii="Times New Roman" w:hAnsi="Times New Roman"/>
          <w:sz w:val="24"/>
        </w:rPr>
        <w:t xml:space="preserve">- отметка о выполнении услуги/работ, со стороны Заказчика </w:t>
      </w:r>
      <w:proofErr w:type="gramStart"/>
      <w:r>
        <w:rPr>
          <w:rFonts w:ascii="Times New Roman" w:hAnsi="Times New Roman"/>
          <w:sz w:val="24"/>
        </w:rPr>
        <w:t>-  указывается</w:t>
      </w:r>
      <w:proofErr w:type="gramEnd"/>
      <w:r>
        <w:rPr>
          <w:rFonts w:ascii="Times New Roman" w:hAnsi="Times New Roman"/>
          <w:sz w:val="24"/>
        </w:rPr>
        <w:t xml:space="preserve"> Ф.И.О. Исполнителя   работ, со стороны Заказчика – указывается Ф.И.О. отмечающего в маршрутном листе выполнение работ/ услуг на Объекте. Передаются ежемесячно Исполнителем Заказчику с отчетными документами.</w:t>
      </w:r>
    </w:p>
    <w:p w14:paraId="1C3E67AE" w14:textId="77777777" w:rsidR="002C6FF3" w:rsidRDefault="003845F0">
      <w:pPr>
        <w:jc w:val="both"/>
      </w:pPr>
      <w:r>
        <w:rPr>
          <w:rFonts w:ascii="Times New Roman" w:hAnsi="Times New Roman"/>
          <w:sz w:val="24"/>
        </w:rPr>
        <w:t>3.2.4. Выполнять услуги по техническому обслуживанию Объектов, на основании перечня и объемов оказываемых услуг, указанных в Приложении 1 к Техническому заданию – по заявкам Заказчика.</w:t>
      </w:r>
    </w:p>
    <w:p w14:paraId="211C4A57" w14:textId="77777777" w:rsidR="002C6FF3" w:rsidRDefault="003845F0">
      <w:pPr>
        <w:jc w:val="both"/>
      </w:pPr>
      <w:r>
        <w:rPr>
          <w:rFonts w:ascii="Times New Roman" w:hAnsi="Times New Roman"/>
          <w:sz w:val="24"/>
        </w:rPr>
        <w:t>3.2.5. Обеспечить диспетчеризацию всех текущих и аварийных заявок по эксплуатации и содержании зданий и помещений для их последующего выполнения специалистами Исполнителя, вести прием поступающих текущих заявок, организовать своевременное доведение до специалистов поступивших текущих заявок, осуществлять контроль выполнения заявок, вести учет выполненных и своевременно не выполненных заявок. Обеспечить состав аварийной бригады со спецтранспортом, укомплектованным необходимым оборудованием для оперативного выезда на объект и локализации аварий. Время прибытия аварийной службы – круглосуточно в течение одного часа с момента вызова.</w:t>
      </w:r>
    </w:p>
    <w:p w14:paraId="555CB40F" w14:textId="7A8CBFA7" w:rsidR="002C6FF3" w:rsidRDefault="003845F0">
      <w:pPr>
        <w:jc w:val="both"/>
      </w:pPr>
      <w:r>
        <w:rPr>
          <w:rFonts w:ascii="Times New Roman" w:hAnsi="Times New Roman"/>
          <w:sz w:val="24"/>
        </w:rPr>
        <w:t>3.2.6. Обеспечить   круглосуточное дежурство электротехнического персонала (не менее 1 человека) для обеспечения бесперебойного электроснабжения особо важных потребителей (помещения серверных, аварийное освещен</w:t>
      </w:r>
      <w:bookmarkStart w:id="0" w:name="_GoBack"/>
      <w:bookmarkEnd w:id="0"/>
      <w:r>
        <w:rPr>
          <w:rFonts w:ascii="Times New Roman" w:hAnsi="Times New Roman"/>
          <w:sz w:val="24"/>
        </w:rPr>
        <w:t xml:space="preserve">ие, пожарная сигнализация и т. д.) объект № </w:t>
      </w:r>
      <w:r w:rsidRPr="007F4F01">
        <w:rPr>
          <w:rFonts w:ascii="Times New Roman" w:hAnsi="Times New Roman"/>
          <w:b/>
          <w:sz w:val="24"/>
        </w:rPr>
        <w:t>1</w:t>
      </w:r>
      <w:r w:rsidR="007F4F01" w:rsidRPr="007F4F01">
        <w:rPr>
          <w:rFonts w:ascii="Times New Roman" w:hAnsi="Times New Roman"/>
          <w:b/>
          <w:sz w:val="24"/>
        </w:rPr>
        <w:t>8</w:t>
      </w:r>
      <w:r w:rsidRPr="007F4F01">
        <w:rPr>
          <w:rFonts w:ascii="Times New Roman" w:hAnsi="Times New Roman"/>
          <w:b/>
          <w:sz w:val="24"/>
        </w:rPr>
        <w:t xml:space="preserve"> </w:t>
      </w:r>
      <w:r>
        <w:rPr>
          <w:rFonts w:ascii="Times New Roman" w:hAnsi="Times New Roman"/>
          <w:sz w:val="24"/>
        </w:rPr>
        <w:t>(Приложения №1 к Договору) в случае отказа системы автоматического включения резерва (АВР).</w:t>
      </w:r>
    </w:p>
    <w:p w14:paraId="60749616" w14:textId="77777777" w:rsidR="002C6FF3" w:rsidRDefault="003845F0">
      <w:pPr>
        <w:jc w:val="both"/>
        <w:outlineLvl w:val="3"/>
      </w:pPr>
      <w:r>
        <w:rPr>
          <w:rFonts w:ascii="Times New Roman" w:hAnsi="Times New Roman"/>
          <w:sz w:val="24"/>
        </w:rPr>
        <w:t>3.2.7. Составлять отчетную документацию об оказанных услугах на Объектах (Приложения №№ 5, 6) с предъявлением Заказчику - не позднее 5 числа месяца, следующего за отчетным периодом.</w:t>
      </w:r>
    </w:p>
    <w:p w14:paraId="73AEC6BF" w14:textId="77777777" w:rsidR="002C6FF3" w:rsidRDefault="003845F0">
      <w:pPr>
        <w:jc w:val="both"/>
        <w:outlineLvl w:val="3"/>
      </w:pPr>
      <w:r>
        <w:rPr>
          <w:rFonts w:ascii="Times New Roman" w:hAnsi="Times New Roman"/>
          <w:sz w:val="24"/>
        </w:rPr>
        <w:t xml:space="preserve">3.2.8. Организовать и осуществлять оперативное управление электроустановками и тепловыми энергоустановками Заказчика согласно требований Правил технической эксплуатации электроустановок потребителей, утвержденных Приказом Министерства энергетики РФ № 6 </w:t>
      </w:r>
      <w:r>
        <w:rPr>
          <w:rFonts w:ascii="Times New Roman" w:hAnsi="Times New Roman"/>
          <w:sz w:val="24"/>
        </w:rPr>
        <w:br/>
        <w:t>от 13.01.2013 и Правил технической эксплуатации тепловых энергоустановок, утвержденных Приказом Министерства энергетики РФ 115 от 24.03.2003, в целях возможности их нормальной эксплуатации и поддержания в исправном состоянии.</w:t>
      </w:r>
    </w:p>
    <w:p w14:paraId="130B77CA" w14:textId="77777777" w:rsidR="002C6FF3" w:rsidRDefault="003845F0">
      <w:pPr>
        <w:jc w:val="both"/>
      </w:pPr>
      <w:r>
        <w:rPr>
          <w:rFonts w:ascii="Times New Roman" w:hAnsi="Times New Roman"/>
          <w:b/>
          <w:sz w:val="24"/>
        </w:rPr>
        <w:t>3.3. Требования к организации обеспечения услуг.</w:t>
      </w:r>
    </w:p>
    <w:p w14:paraId="39FF3129" w14:textId="77777777" w:rsidR="002C6FF3" w:rsidRDefault="003845F0">
      <w:pPr>
        <w:jc w:val="both"/>
      </w:pPr>
      <w:r>
        <w:rPr>
          <w:rFonts w:ascii="Times New Roman" w:hAnsi="Times New Roman"/>
          <w:sz w:val="24"/>
        </w:rPr>
        <w:lastRenderedPageBreak/>
        <w:t xml:space="preserve">3.3.1. </w:t>
      </w:r>
      <w:r>
        <w:rPr>
          <w:rFonts w:ascii="Times New Roman" w:hAnsi="Times New Roman"/>
          <w:color w:val="000000"/>
          <w:sz w:val="24"/>
        </w:rPr>
        <w:t>Заказчик и Исполнитель распорядительными документами по организациям определяют ответственных представителей для решения административных и технических вопросов на объектах, с предоставлением копии соответствующего приказа (распоряжения и др.)  в течение 5 календарных дней после заключения договора.</w:t>
      </w:r>
    </w:p>
    <w:p w14:paraId="0E0DD541" w14:textId="77777777" w:rsidR="002C6FF3" w:rsidRDefault="003845F0">
      <w:pPr>
        <w:jc w:val="both"/>
      </w:pPr>
      <w:r>
        <w:rPr>
          <w:rFonts w:ascii="Times New Roman" w:hAnsi="Times New Roman"/>
          <w:sz w:val="24"/>
        </w:rPr>
        <w:t xml:space="preserve">3.3.2. Для организации пропускного режима, до начала оказания услуг, а также в дальнейшем, в случае привлечения к оказанию услуг новых работников, предоставить Заказчику сведения обо всех работающих на объектах Заказчика работников, в том числе иностранных гражданах </w:t>
      </w:r>
      <w:r>
        <w:rPr>
          <w:rFonts w:ascii="Times New Roman" w:hAnsi="Times New Roman"/>
          <w:sz w:val="24"/>
        </w:rPr>
        <w:br/>
        <w:t>(с предоставлением заверенных копий всех разрешающих документов на каждого иностранного работника). Исполнитель обязан предоставить Заказчику список работников, привлекаемых для оказания услуг на каждом объекте Заказчика с копиями документов, удостоверяющих личность, свидетельств о регистрации.</w:t>
      </w:r>
    </w:p>
    <w:p w14:paraId="43BACC8B" w14:textId="77777777" w:rsidR="002C6FF3" w:rsidRDefault="003845F0">
      <w:pPr>
        <w:jc w:val="both"/>
      </w:pPr>
      <w:r>
        <w:rPr>
          <w:rFonts w:ascii="Times New Roman" w:hAnsi="Times New Roman"/>
          <w:sz w:val="24"/>
        </w:rPr>
        <w:t>3.3.3. Заказчик имеет право отказать в допуске на свои объекты для оказания услуг отдельных лиц рабочего персонала, не указанных в списках персонала. В случае внесения обслуживающей организацией изменений в списки рабочего персонала, привлекаемого для оказания услуг, Исполнитель заблаговременно (не менее, чем за 3 (три) рабочих дня) представляет Заказчику списки рабочего персонала на согласование. Замена персонала обслуживающей организации, производится после согласования его с представителем Заказчика.</w:t>
      </w:r>
    </w:p>
    <w:p w14:paraId="7045D798" w14:textId="77777777" w:rsidR="002C6FF3" w:rsidRDefault="003845F0">
      <w:pPr>
        <w:jc w:val="both"/>
      </w:pPr>
      <w:r>
        <w:rPr>
          <w:rFonts w:ascii="Times New Roman" w:hAnsi="Times New Roman"/>
          <w:sz w:val="24"/>
        </w:rPr>
        <w:t>3.3.4. Рабочий персонал Исполнителя допускается на территорию объекта Заказчика по оригиналам документов, удостоверяющих личность. Исполнитель обязан обеспечить соблюдение установленного Заказчиком порядка доступа сотрудников и технических средств на объекты, соблюдения сотрудниками Исполнителя установленного порядка вноса и выноса материальных ценностей на объекты оказания услуг.</w:t>
      </w:r>
      <w:r>
        <w:rPr>
          <w:rFonts w:eastAsia="Calibri" w:cs="Calibri"/>
          <w:color w:val="1C1C1C"/>
          <w:spacing w:val="-12"/>
        </w:rPr>
        <w:t xml:space="preserve"> </w:t>
      </w:r>
      <w:r>
        <w:rPr>
          <w:rFonts w:ascii="Times New Roman" w:hAnsi="Times New Roman"/>
          <w:sz w:val="24"/>
        </w:rPr>
        <w:t>Въезд на территорию Заказчика осуществляется на исправных автомобилях, не допускаются протечки технологических жидкостей, загрязняющие территорию. Для доставки на все объекты Заказчика оборудования, материалов для выполнения заявок, (кроме аварийных) и пр.</w:t>
      </w:r>
    </w:p>
    <w:p w14:paraId="426CE006" w14:textId="77777777" w:rsidR="002C6FF3" w:rsidRDefault="003845F0">
      <w:pPr>
        <w:jc w:val="both"/>
      </w:pPr>
      <w:r>
        <w:rPr>
          <w:rFonts w:ascii="Times New Roman" w:hAnsi="Times New Roman"/>
          <w:sz w:val="24"/>
        </w:rPr>
        <w:t>Исполнитель предоставляет Заказчику (не менее, чем за 2 (два) рабочих дня) для оформления пропуска на автомобиль, следующие данные:</w:t>
      </w:r>
    </w:p>
    <w:p w14:paraId="65DB1F1E" w14:textId="77777777" w:rsidR="002C6FF3" w:rsidRDefault="003845F0">
      <w:pPr>
        <w:jc w:val="both"/>
      </w:pPr>
      <w:r>
        <w:rPr>
          <w:rFonts w:ascii="Times New Roman" w:hAnsi="Times New Roman"/>
          <w:sz w:val="24"/>
        </w:rPr>
        <w:t xml:space="preserve">             - марка и номер автомобиля с указанием региона;</w:t>
      </w:r>
    </w:p>
    <w:p w14:paraId="2245B30B" w14:textId="77777777" w:rsidR="002C6FF3" w:rsidRDefault="003845F0">
      <w:pPr>
        <w:jc w:val="both"/>
      </w:pPr>
      <w:r>
        <w:rPr>
          <w:rFonts w:ascii="Times New Roman" w:hAnsi="Times New Roman"/>
          <w:sz w:val="24"/>
        </w:rPr>
        <w:t xml:space="preserve">             - реквизиты паспорта или водительского удостоверения водителя;</w:t>
      </w:r>
    </w:p>
    <w:p w14:paraId="66F26B1C" w14:textId="77777777" w:rsidR="002C6FF3" w:rsidRDefault="003845F0">
      <w:pPr>
        <w:jc w:val="both"/>
      </w:pPr>
      <w:r>
        <w:rPr>
          <w:rFonts w:ascii="Times New Roman" w:hAnsi="Times New Roman"/>
          <w:sz w:val="24"/>
        </w:rPr>
        <w:t xml:space="preserve">             - Ф.И.О водителя (без сокращений);</w:t>
      </w:r>
    </w:p>
    <w:p w14:paraId="7D040143" w14:textId="77777777" w:rsidR="002C6FF3" w:rsidRDefault="003845F0">
      <w:pPr>
        <w:jc w:val="both"/>
      </w:pPr>
      <w:r>
        <w:rPr>
          <w:rFonts w:ascii="Times New Roman" w:hAnsi="Times New Roman"/>
          <w:sz w:val="24"/>
        </w:rPr>
        <w:t xml:space="preserve">             - наименование груза, товара.</w:t>
      </w:r>
    </w:p>
    <w:p w14:paraId="1DB15D5B" w14:textId="77777777" w:rsidR="002C6FF3" w:rsidRDefault="003845F0">
      <w:pPr>
        <w:jc w:val="both"/>
      </w:pPr>
      <w:r>
        <w:rPr>
          <w:rFonts w:ascii="Times New Roman" w:hAnsi="Times New Roman"/>
          <w:sz w:val="24"/>
        </w:rPr>
        <w:t>3.3.5. Исполнитель обязан обеспечить полную комплектацию персонала и непрерывность оказания услуг в случаях невыхода персонала на работу (отпуск, болезнь, увольнение и т.д.). В случае необходимости обеспечить замену работников по аргументированному требованию Заказчика, а также максимально оперативную замену заболевших или выбывших работников в течение одной рабочей смены. На время отпуска работника, Исполнитель также, предоставляет соответствующую замену отсутствующего работника.</w:t>
      </w:r>
    </w:p>
    <w:p w14:paraId="385722D5" w14:textId="77777777" w:rsidR="002C6FF3" w:rsidRDefault="003845F0">
      <w:pPr>
        <w:jc w:val="both"/>
      </w:pPr>
      <w:r>
        <w:rPr>
          <w:rFonts w:ascii="Times New Roman" w:hAnsi="Times New Roman"/>
          <w:sz w:val="24"/>
        </w:rPr>
        <w:t>3.3.6. Заказчик может предоставить Исполнителю бытовые помещения и мастерские на правах аренды, после заключения соответствующих договоров.</w:t>
      </w:r>
    </w:p>
    <w:p w14:paraId="01E016C1" w14:textId="77777777" w:rsidR="002C6FF3" w:rsidRDefault="003845F0">
      <w:pPr>
        <w:jc w:val="both"/>
      </w:pPr>
      <w:r>
        <w:rPr>
          <w:rFonts w:ascii="Times New Roman" w:hAnsi="Times New Roman"/>
          <w:sz w:val="24"/>
        </w:rPr>
        <w:t xml:space="preserve">3.3.7. Исполнитель обеспечивает безопасность труда своего персонала в пределах принятого объема работ, </w:t>
      </w:r>
      <w:proofErr w:type="gramStart"/>
      <w:r>
        <w:rPr>
          <w:rFonts w:ascii="Times New Roman" w:hAnsi="Times New Roman"/>
          <w:sz w:val="24"/>
        </w:rPr>
        <w:t>согласно требований</w:t>
      </w:r>
      <w:proofErr w:type="gramEnd"/>
      <w:r>
        <w:rPr>
          <w:rFonts w:ascii="Times New Roman" w:hAnsi="Times New Roman"/>
          <w:sz w:val="24"/>
        </w:rPr>
        <w:t xml:space="preserve"> правил по охране труда, а также противопожарные мероприятия.</w:t>
      </w:r>
    </w:p>
    <w:p w14:paraId="0CD5A7A2" w14:textId="77777777" w:rsidR="002C6FF3" w:rsidRDefault="003845F0">
      <w:pPr>
        <w:jc w:val="both"/>
      </w:pPr>
      <w:r>
        <w:rPr>
          <w:rFonts w:ascii="Times New Roman" w:hAnsi="Times New Roman"/>
          <w:sz w:val="24"/>
        </w:rPr>
        <w:t>3.3.8. Обеспечение энергоснабжения работ, выполняемых Исполнителем, подключение инструмента и средств электросварки и термообработки обеспечивается Заказчиком по предварительным заявкам руководителей работ по общим нарядам, поданным ответственным за электрохозяйство, в соответствии с требованиями «Правил по охране труда при эксплуатации электроустановок».</w:t>
      </w:r>
    </w:p>
    <w:p w14:paraId="7B8CAA32" w14:textId="77777777" w:rsidR="002C6FF3" w:rsidRDefault="003845F0">
      <w:pPr>
        <w:jc w:val="both"/>
      </w:pPr>
      <w:r>
        <w:rPr>
          <w:rFonts w:ascii="Times New Roman" w:hAnsi="Times New Roman"/>
          <w:sz w:val="24"/>
        </w:rPr>
        <w:t>3.3.9. Исполнитель должен под свою ответственность и за свой счет произвести обеспечение услуг необходимой универсальной технологической оснасткой и инструментом для выполнения услуг в объеме настоящего технического задания.</w:t>
      </w:r>
      <w:r>
        <w:rPr>
          <w:rFonts w:eastAsia="Calibri" w:cs="Calibri"/>
        </w:rPr>
        <w:t xml:space="preserve"> </w:t>
      </w:r>
    </w:p>
    <w:p w14:paraId="5E6A47C6" w14:textId="77777777" w:rsidR="002C6FF3" w:rsidRDefault="003845F0">
      <w:pPr>
        <w:jc w:val="both"/>
      </w:pPr>
      <w:r>
        <w:rPr>
          <w:rFonts w:ascii="Times New Roman" w:hAnsi="Times New Roman"/>
          <w:sz w:val="24"/>
        </w:rPr>
        <w:t xml:space="preserve">3.3.10. Заказчик предоставляет Исполнителю имеющуюся техническую документацию для эксплуатации электроустановок и тепловых энергоустановок на всех объектах Заказчика. При необходимости корректировки или разработке дополнительной технической документации для </w:t>
      </w:r>
      <w:r>
        <w:rPr>
          <w:rFonts w:ascii="Times New Roman" w:hAnsi="Times New Roman"/>
          <w:sz w:val="24"/>
        </w:rPr>
        <w:lastRenderedPageBreak/>
        <w:t>надлежащей эксплуатации электроустановок и тепловых энергоустановок на всех объектах Заказчика, Исполнитель оформляет необходимую техническую документацию и согласовывает её с Заказчиком. Данные работы не распространяются на недостающую документацию. Разработка Исполнителем отсутствующей у Заказчика технической документации не входит в стоимость договора.</w:t>
      </w:r>
    </w:p>
    <w:p w14:paraId="2E505F28" w14:textId="77777777" w:rsidR="002C6FF3" w:rsidRDefault="003845F0">
      <w:pPr>
        <w:jc w:val="both"/>
      </w:pPr>
      <w:r>
        <w:rPr>
          <w:rFonts w:ascii="Times New Roman" w:hAnsi="Times New Roman"/>
          <w:b/>
          <w:sz w:val="24"/>
        </w:rPr>
        <w:t>3.4. Требования к применяемым материалам и оборудованию.</w:t>
      </w:r>
    </w:p>
    <w:p w14:paraId="5C5F4E68" w14:textId="77777777" w:rsidR="002C6FF3" w:rsidRDefault="003845F0">
      <w:pPr>
        <w:numPr>
          <w:ilvl w:val="2"/>
          <w:numId w:val="15"/>
        </w:numPr>
        <w:jc w:val="both"/>
      </w:pPr>
      <w:r>
        <w:rPr>
          <w:rFonts w:ascii="Times New Roman" w:hAnsi="Times New Roman"/>
          <w:sz w:val="24"/>
        </w:rPr>
        <w:t>3.4.1. Требования к применяемым материалам и оборудованию по техническому обслуживанию:</w:t>
      </w:r>
    </w:p>
    <w:p w14:paraId="4F4FD38E" w14:textId="77777777" w:rsidR="002C6FF3" w:rsidRDefault="003845F0">
      <w:pPr>
        <w:numPr>
          <w:ilvl w:val="2"/>
          <w:numId w:val="15"/>
        </w:numPr>
        <w:jc w:val="both"/>
      </w:pPr>
      <w:r>
        <w:rPr>
          <w:rFonts w:ascii="Times New Roman" w:hAnsi="Times New Roman"/>
          <w:sz w:val="24"/>
        </w:rPr>
        <w:t>3.4.1.1. Все используемые для выполнения работ материалы и оборудование должны соответствовать спецификациям, указанным в проекте, обязательным нормативно-техническим документам, стандартам, а также иметь соответствующие сертификаты, технические паспорта, аттестаты и другие документы, предусмотренные действующим законодательством, а также удостоверяющие их качество. При этом используемые при выполнении работ материалы и поставляемое оборудование должно соответствовать требованиям, установленным постановлением Правительства Российской Федерации от 29.12.2018 № 1716-83, а именно: производителем товара, страной отправления, либо страной, через которую перемещается товар, не является Украина (применяется в части перечня, утвержденного постановлением).</w:t>
      </w:r>
    </w:p>
    <w:p w14:paraId="4473DE61" w14:textId="77777777" w:rsidR="002C6FF3" w:rsidRDefault="003845F0">
      <w:pPr>
        <w:numPr>
          <w:ilvl w:val="2"/>
          <w:numId w:val="15"/>
        </w:numPr>
        <w:jc w:val="both"/>
      </w:pPr>
      <w:r>
        <w:rPr>
          <w:rFonts w:ascii="Times New Roman" w:hAnsi="Times New Roman"/>
          <w:sz w:val="24"/>
        </w:rPr>
        <w:t>3.4.1.2. Заказчик совместно с Исполнителем осуществляет входной контроль качества применяемых материалов. Исполнитель обязан обеспечить наличие постоянного количества ремонтных и расходных материалов, инструментов, запасных частей, оборудования, а также других предметов, приобретаемых за счет Исполнителя, потребность в которых возникает в процессе эксплуатации.</w:t>
      </w:r>
    </w:p>
    <w:p w14:paraId="2C270961" w14:textId="77777777" w:rsidR="002C6FF3" w:rsidRDefault="003845F0">
      <w:pPr>
        <w:numPr>
          <w:ilvl w:val="2"/>
          <w:numId w:val="15"/>
        </w:numPr>
        <w:jc w:val="both"/>
      </w:pPr>
      <w:r>
        <w:rPr>
          <w:rFonts w:ascii="Times New Roman" w:hAnsi="Times New Roman"/>
          <w:sz w:val="24"/>
        </w:rPr>
        <w:t>3.4.1.3. Исполнитель отвечает за соответствие качества материалов, применяемых при производстве работ, государственным стандартам и техническим условиям и несет риск убытков, связанных с их ненадлежащим качеством.</w:t>
      </w:r>
    </w:p>
    <w:p w14:paraId="709F956B" w14:textId="77777777" w:rsidR="002C6FF3" w:rsidRDefault="003845F0">
      <w:pPr>
        <w:jc w:val="both"/>
      </w:pPr>
      <w:r>
        <w:rPr>
          <w:rFonts w:ascii="Times New Roman" w:hAnsi="Times New Roman"/>
          <w:b/>
          <w:sz w:val="24"/>
        </w:rPr>
        <w:t>3.5. Требования безопасности.</w:t>
      </w:r>
    </w:p>
    <w:p w14:paraId="35341924" w14:textId="77777777" w:rsidR="002C6FF3" w:rsidRDefault="003845F0">
      <w:pPr>
        <w:jc w:val="both"/>
      </w:pPr>
      <w:r>
        <w:rPr>
          <w:rFonts w:ascii="Times New Roman" w:hAnsi="Times New Roman"/>
          <w:sz w:val="24"/>
        </w:rPr>
        <w:t>Исполнитель, при осуществлении своей деятельности на территории Заказчика, обязан обеспечить соблюдение своими работниками требований охраны труда и пожарной безопасности. Исполнитель несет полную ответственность за соблюдение мер личной и общественной безопасности во время проведения работ. Исполнитель несёт ответственность за обеспечение своих работников средствами индивидуальной защиты, инструментом и приспособлениями, необходимыми для выполнения услуг. Все работники Исполнителя обязаны перед началом проведения услуг пройти вводный инструктаж у представителя Заказчика, ответственного за охрану труда и технику безопасности. Вся полнота ответственности при выполнении услуг на объектах и контроль соблюдения норм и правил по технике безопасности и пожарной безопасности возлагается на Исполнителя услуг.</w:t>
      </w:r>
    </w:p>
    <w:p w14:paraId="2AB549E1" w14:textId="77777777" w:rsidR="002C6FF3" w:rsidRDefault="003845F0">
      <w:pPr>
        <w:jc w:val="both"/>
      </w:pPr>
      <w:r>
        <w:rPr>
          <w:rFonts w:ascii="Times New Roman" w:hAnsi="Times New Roman"/>
          <w:b/>
          <w:sz w:val="24"/>
        </w:rPr>
        <w:t>3.6. Требования к порядку подготовки и передачи Заказчику документов при оказании услуг и их завершении.</w:t>
      </w:r>
    </w:p>
    <w:p w14:paraId="07E00160" w14:textId="77777777" w:rsidR="002C6FF3" w:rsidRDefault="003845F0">
      <w:pPr>
        <w:jc w:val="both"/>
      </w:pPr>
      <w:r>
        <w:rPr>
          <w:rFonts w:ascii="Times New Roman" w:hAnsi="Times New Roman"/>
          <w:sz w:val="24"/>
        </w:rPr>
        <w:t>Исполнитель предоставляет Заказчику следующую отчетную документацию до оказания услуг:</w:t>
      </w:r>
    </w:p>
    <w:p w14:paraId="37A1820A" w14:textId="77777777" w:rsidR="002C6FF3" w:rsidRDefault="003845F0">
      <w:pPr>
        <w:jc w:val="both"/>
      </w:pPr>
      <w:r>
        <w:rPr>
          <w:rFonts w:ascii="Times New Roman" w:hAnsi="Times New Roman"/>
          <w:sz w:val="24"/>
        </w:rPr>
        <w:t>3.6.1. Копии удостоверений лиц ответственных за проверку качества выполненных услуг.</w:t>
      </w:r>
    </w:p>
    <w:p w14:paraId="4A067C05" w14:textId="77777777" w:rsidR="002C6FF3" w:rsidRDefault="003845F0">
      <w:pPr>
        <w:jc w:val="both"/>
      </w:pPr>
      <w:r>
        <w:rPr>
          <w:rFonts w:ascii="Times New Roman" w:hAnsi="Times New Roman"/>
          <w:sz w:val="24"/>
        </w:rPr>
        <w:t>3.6.2. Копии приказов о назначении ответственных производителей работ, инженеров технического надзора, ответственных представителей для решения административных и технических вопросов на объектах Заказчика.</w:t>
      </w:r>
    </w:p>
    <w:p w14:paraId="75D0A31B" w14:textId="77777777" w:rsidR="002C6FF3" w:rsidRDefault="003845F0">
      <w:pPr>
        <w:jc w:val="both"/>
      </w:pPr>
      <w:r>
        <w:rPr>
          <w:rFonts w:ascii="Times New Roman" w:hAnsi="Times New Roman"/>
          <w:sz w:val="24"/>
        </w:rPr>
        <w:t>3.6.3. До начала оказания услуг Исполнитель передает Заказчику документы, удостоверяющие качество используемых материалов, конструкций, изделий и оборудования (сертификаты соответствия, сертификаты о пожарной безопасности, сертификаты качества, паспорта, протоколы испытаний), техническую документацию предприятий-изготовителей (гарантийные талоны, инструкции, руководство по эксплуатации, информационные листы, свидетельство о поверке штатных измерительных приборов).</w:t>
      </w:r>
    </w:p>
    <w:p w14:paraId="600E3419" w14:textId="77777777" w:rsidR="002C6FF3" w:rsidRDefault="003845F0">
      <w:pPr>
        <w:jc w:val="both"/>
      </w:pPr>
      <w:r>
        <w:rPr>
          <w:rFonts w:ascii="Times New Roman" w:hAnsi="Times New Roman"/>
          <w:sz w:val="24"/>
        </w:rPr>
        <w:t xml:space="preserve">3.6.4. Общий журнал работ (в соответствии с Приказом Ростехнадзора от 12.01.2007 № 7) </w:t>
      </w:r>
      <w:r>
        <w:rPr>
          <w:rFonts w:ascii="Times New Roman" w:hAnsi="Times New Roman"/>
          <w:sz w:val="24"/>
        </w:rPr>
        <w:br/>
        <w:t>и специальные журналы работ, в том числе монтажный журнал, журнал сварочных работ, журнал входного контроля, журнал скрытых работ.</w:t>
      </w:r>
    </w:p>
    <w:p w14:paraId="1BF19580" w14:textId="77777777" w:rsidR="002C6FF3" w:rsidRDefault="003845F0">
      <w:pPr>
        <w:jc w:val="both"/>
      </w:pPr>
      <w:r>
        <w:rPr>
          <w:rFonts w:ascii="Times New Roman" w:hAnsi="Times New Roman"/>
          <w:sz w:val="24"/>
        </w:rPr>
        <w:t xml:space="preserve">3.6.5. Приемка выполненных работ осуществляется ежемесячно. Исполнитель не позднее 5 числа </w:t>
      </w:r>
      <w:r>
        <w:rPr>
          <w:rFonts w:ascii="Times New Roman" w:hAnsi="Times New Roman"/>
          <w:sz w:val="24"/>
        </w:rPr>
        <w:lastRenderedPageBreak/>
        <w:t xml:space="preserve">месяца, следующего за месяцем, в котором были оказаны услуги по содержанию и эксплуатации объектов недвижимости АО «Петербургская сбытовая компания» предоставляет, оформленные </w:t>
      </w:r>
      <w:r>
        <w:rPr>
          <w:rFonts w:ascii="Times New Roman" w:hAnsi="Times New Roman"/>
          <w:sz w:val="24"/>
        </w:rPr>
        <w:br/>
        <w:t>и согласованные с Заказчиком:</w:t>
      </w:r>
    </w:p>
    <w:p w14:paraId="1E0110FD" w14:textId="77777777" w:rsidR="002C6FF3" w:rsidRDefault="003845F0">
      <w:pPr>
        <w:jc w:val="both"/>
      </w:pPr>
      <w:r>
        <w:rPr>
          <w:rFonts w:ascii="Times New Roman" w:hAnsi="Times New Roman"/>
          <w:sz w:val="24"/>
        </w:rPr>
        <w:t>- отчет по итогам оказанных услуг на объектах АО «Петербургская сбытовая компания» (Приложение № 5 к Договору), с приложением маршрутных листов по выполнению технического обслуживания Объектов.</w:t>
      </w:r>
    </w:p>
    <w:p w14:paraId="29F58A4F" w14:textId="77777777" w:rsidR="002C6FF3" w:rsidRDefault="003845F0">
      <w:pPr>
        <w:jc w:val="both"/>
      </w:pPr>
      <w:r>
        <w:rPr>
          <w:rFonts w:ascii="Times New Roman" w:hAnsi="Times New Roman"/>
          <w:sz w:val="24"/>
        </w:rPr>
        <w:t>- маршрутные листы по выполнению профилактического – технического обслуживания Объектов.</w:t>
      </w:r>
    </w:p>
    <w:p w14:paraId="4BC7CEB7" w14:textId="77777777" w:rsidR="002C6FF3" w:rsidRDefault="003845F0">
      <w:pPr>
        <w:jc w:val="both"/>
      </w:pPr>
      <w:r>
        <w:rPr>
          <w:rFonts w:ascii="Times New Roman" w:hAnsi="Times New Roman"/>
          <w:sz w:val="24"/>
        </w:rPr>
        <w:t>- расчет оплаты за оказанные услуги на объектах АО «Петербургская сбытовая компания» (Приложение № 6 к Договору).</w:t>
      </w:r>
    </w:p>
    <w:p w14:paraId="4B523066" w14:textId="77777777" w:rsidR="002C6FF3" w:rsidRDefault="003845F0">
      <w:pPr>
        <w:jc w:val="both"/>
      </w:pPr>
      <w:r>
        <w:rPr>
          <w:rFonts w:ascii="Times New Roman" w:hAnsi="Times New Roman"/>
          <w:sz w:val="24"/>
        </w:rPr>
        <w:t xml:space="preserve">- сводный журнал аварийных ситуаций на Объекте (форма журнала разрабатывается </w:t>
      </w:r>
      <w:r>
        <w:rPr>
          <w:rFonts w:ascii="Times New Roman" w:hAnsi="Times New Roman"/>
          <w:sz w:val="24"/>
        </w:rPr>
        <w:br/>
        <w:t>и согласовывается Исполнителем с Заказчиком).</w:t>
      </w:r>
    </w:p>
    <w:p w14:paraId="2B17A4CE" w14:textId="77777777" w:rsidR="002C6FF3" w:rsidRDefault="003845F0">
      <w:pPr>
        <w:jc w:val="both"/>
      </w:pPr>
      <w:r>
        <w:rPr>
          <w:rFonts w:ascii="Times New Roman" w:hAnsi="Times New Roman"/>
          <w:sz w:val="24"/>
        </w:rPr>
        <w:t>- заверенные выписки из журнала принятых Заявок по техническому обслуживанию (форма журнала разрабатывается и согласовывается Исполнителем с Заказчиком).</w:t>
      </w:r>
    </w:p>
    <w:p w14:paraId="451A2DF4" w14:textId="77777777" w:rsidR="002C6FF3" w:rsidRDefault="003845F0">
      <w:pPr>
        <w:jc w:val="both"/>
      </w:pPr>
      <w:r>
        <w:rPr>
          <w:rFonts w:ascii="Times New Roman" w:hAnsi="Times New Roman"/>
          <w:sz w:val="24"/>
        </w:rPr>
        <w:t>Журнал Заявок хранится Исполнителем в течение срока действия Договора.</w:t>
      </w:r>
    </w:p>
    <w:p w14:paraId="1861CF8C" w14:textId="77777777" w:rsidR="002C6FF3" w:rsidRDefault="003845F0">
      <w:pPr>
        <w:jc w:val="both"/>
      </w:pPr>
      <w:r>
        <w:rPr>
          <w:rFonts w:ascii="Times New Roman" w:hAnsi="Times New Roman"/>
          <w:sz w:val="24"/>
        </w:rPr>
        <w:t xml:space="preserve">- заверенные выписки из журнала учёта ртутьсодержащих ламп (форма журнала разрабатывается </w:t>
      </w:r>
      <w:r>
        <w:rPr>
          <w:rFonts w:ascii="Times New Roman" w:hAnsi="Times New Roman"/>
          <w:sz w:val="24"/>
        </w:rPr>
        <w:br/>
        <w:t>и согласовывается Исполнителем с Заказчиком). Журнал хранится Исполнителем в течение срока действия Договора,</w:t>
      </w:r>
    </w:p>
    <w:p w14:paraId="7B63E288" w14:textId="77777777" w:rsidR="002C6FF3" w:rsidRDefault="003845F0">
      <w:pPr>
        <w:jc w:val="both"/>
      </w:pPr>
      <w:r>
        <w:rPr>
          <w:rFonts w:ascii="Times New Roman" w:hAnsi="Times New Roman"/>
          <w:sz w:val="24"/>
        </w:rPr>
        <w:t>- копии документов, подтверждающих передачу ртутьсодержащих ламп на обезвреживание, лицензированному предприятию (по факту оказанных услуг);</w:t>
      </w:r>
    </w:p>
    <w:p w14:paraId="41F66FD8" w14:textId="77777777" w:rsidR="002C6FF3" w:rsidRDefault="003845F0">
      <w:pPr>
        <w:jc w:val="both"/>
      </w:pPr>
      <w:r>
        <w:rPr>
          <w:rFonts w:ascii="Times New Roman" w:hAnsi="Times New Roman"/>
          <w:sz w:val="24"/>
        </w:rPr>
        <w:t>- копии документов, подтверждающих передачу светодиодных светильников на утилизацию лицензированному предприятию (по факту оказанных услуг);</w:t>
      </w:r>
    </w:p>
    <w:p w14:paraId="262D95CD" w14:textId="77777777" w:rsidR="002C6FF3" w:rsidRDefault="003845F0">
      <w:pPr>
        <w:jc w:val="both"/>
      </w:pPr>
      <w:r>
        <w:rPr>
          <w:rFonts w:ascii="Times New Roman" w:hAnsi="Times New Roman"/>
          <w:sz w:val="24"/>
        </w:rPr>
        <w:t>- лабораторные протоколы микробиологического, органолептического и химического исследования проб питьевой воды;</w:t>
      </w:r>
    </w:p>
    <w:p w14:paraId="3DD89544" w14:textId="77777777" w:rsidR="002C6FF3" w:rsidRDefault="003845F0">
      <w:pPr>
        <w:jc w:val="both"/>
      </w:pPr>
      <w:r>
        <w:rPr>
          <w:rFonts w:ascii="Times New Roman" w:hAnsi="Times New Roman"/>
          <w:sz w:val="24"/>
        </w:rPr>
        <w:t>- экспертное заключение по результатам санитарно-эпидемиологической экспертизы лабораторных исследований качества воды питьевой.</w:t>
      </w:r>
    </w:p>
    <w:p w14:paraId="38E32998" w14:textId="77777777" w:rsidR="002C6FF3" w:rsidRDefault="003845F0">
      <w:pPr>
        <w:jc w:val="both"/>
      </w:pPr>
      <w:r>
        <w:rPr>
          <w:rFonts w:ascii="Times New Roman" w:hAnsi="Times New Roman"/>
          <w:sz w:val="24"/>
        </w:rPr>
        <w:t xml:space="preserve">3.6.6. Несоблюдение вышеуказанных сроков предоставления первичных документов </w:t>
      </w:r>
      <w:r>
        <w:rPr>
          <w:rFonts w:ascii="Times New Roman" w:hAnsi="Times New Roman"/>
          <w:sz w:val="24"/>
        </w:rPr>
        <w:br/>
        <w:t>(с приложениями) является основанием для отказа в приёмке выполненных услуг.</w:t>
      </w:r>
    </w:p>
    <w:p w14:paraId="7DBF8887" w14:textId="77777777" w:rsidR="002C6FF3" w:rsidRDefault="003845F0">
      <w:pPr>
        <w:jc w:val="both"/>
      </w:pPr>
      <w:r>
        <w:rPr>
          <w:rFonts w:ascii="Times New Roman" w:hAnsi="Times New Roman"/>
          <w:sz w:val="24"/>
        </w:rPr>
        <w:t>3.6.7. Заказчик оставляет за собой право в процессе оказания услуг, в любое время, проводить проверки объема и качества оказываемых Исполнителем услуг. Проверка оказываемых услуг проводится совместно силами Заказчика и Исполнителя. Акт выявленных недостатков в оказании услуг (составляется в свободной форме в двух экземплярах), подписывается представителями Заказчика и Исполнителя. Выявленные недостатки надлежит исправить в течение 1 (одного) рабочего дня.  Акт выявленных недостатков прилагается Исполнителем к отчетным документам за текущий месяц.</w:t>
      </w:r>
    </w:p>
    <w:p w14:paraId="37E59ADB" w14:textId="77777777" w:rsidR="002C6FF3" w:rsidRDefault="003845F0">
      <w:pPr>
        <w:jc w:val="both"/>
      </w:pPr>
      <w:r>
        <w:rPr>
          <w:rFonts w:ascii="Times New Roman" w:hAnsi="Times New Roman"/>
          <w:sz w:val="24"/>
        </w:rPr>
        <w:t xml:space="preserve">3.6.8. Исполнитель обязан, для каждого объекта, вести журналы учета ртутьсодержащих отходов </w:t>
      </w:r>
      <w:r>
        <w:rPr>
          <w:rFonts w:ascii="Times New Roman" w:hAnsi="Times New Roman"/>
          <w:sz w:val="24"/>
        </w:rPr>
        <w:br/>
        <w:t>и предоставлять его по требованию Заказчика.</w:t>
      </w:r>
    </w:p>
    <w:p w14:paraId="7E72881D" w14:textId="77777777" w:rsidR="002C6FF3" w:rsidRDefault="003845F0">
      <w:pPr>
        <w:jc w:val="both"/>
      </w:pPr>
      <w:r>
        <w:rPr>
          <w:rFonts w:ascii="Times New Roman" w:hAnsi="Times New Roman"/>
          <w:sz w:val="24"/>
        </w:rPr>
        <w:t>3.6.9. Разработанная техническая документация Исполнителем передается в одном экземпляре Заказчику, один экземпляр, согласованный Заказчиком, остается у исполнителя, один экземпляр при необходимости размещается Исполнителем в местах эксплуатации электроустановок и тепловых энергоустановок. Данные работы не распространяются на недостающую документацию. Разработка Исполнителем отсутствующей у Заказчика технической документации не входит в стоимость договора.</w:t>
      </w:r>
    </w:p>
    <w:p w14:paraId="0ADCC875" w14:textId="77777777" w:rsidR="002C6FF3" w:rsidRDefault="003845F0">
      <w:pPr>
        <w:jc w:val="both"/>
      </w:pPr>
      <w:r>
        <w:rPr>
          <w:rFonts w:ascii="Times New Roman" w:hAnsi="Times New Roman"/>
          <w:b/>
          <w:sz w:val="24"/>
        </w:rPr>
        <w:t>3.7. Требования к гарантийным обязательствам.</w:t>
      </w:r>
    </w:p>
    <w:p w14:paraId="5302F729" w14:textId="77777777" w:rsidR="002C6FF3" w:rsidRDefault="003845F0">
      <w:pPr>
        <w:jc w:val="both"/>
      </w:pPr>
      <w:r>
        <w:rPr>
          <w:rFonts w:ascii="Times New Roman" w:hAnsi="Times New Roman"/>
          <w:sz w:val="24"/>
        </w:rPr>
        <w:t xml:space="preserve">3.7.1. Исполнитель должен гарантировать соответствие качества выполненных/оказанных услуг действующим техническим требованиям и нормативам в течение срока действия Договора, </w:t>
      </w:r>
      <w:r>
        <w:rPr>
          <w:rFonts w:ascii="Times New Roman" w:hAnsi="Times New Roman"/>
          <w:sz w:val="24"/>
        </w:rPr>
        <w:br/>
        <w:t>а на ремонтные работы не менее 13 (</w:t>
      </w:r>
      <w:proofErr w:type="gramStart"/>
      <w:r>
        <w:rPr>
          <w:rFonts w:ascii="Times New Roman" w:hAnsi="Times New Roman"/>
          <w:sz w:val="24"/>
        </w:rPr>
        <w:t>тринадцати )</w:t>
      </w:r>
      <w:proofErr w:type="gramEnd"/>
      <w:r>
        <w:rPr>
          <w:rFonts w:ascii="Times New Roman" w:hAnsi="Times New Roman"/>
          <w:sz w:val="24"/>
        </w:rPr>
        <w:t xml:space="preserve"> месяцев с момента подписания сторонами Акта выполненных работ.</w:t>
      </w:r>
    </w:p>
    <w:p w14:paraId="33D0C4C0" w14:textId="77777777" w:rsidR="002C6FF3" w:rsidRDefault="003845F0">
      <w:pPr>
        <w:jc w:val="both"/>
      </w:pPr>
      <w:r>
        <w:rPr>
          <w:rFonts w:ascii="Times New Roman" w:hAnsi="Times New Roman"/>
          <w:sz w:val="24"/>
        </w:rPr>
        <w:t>В течение гарантийного срока Исполнитель устраняет все выявленные дефекты за свой счет, в случае если дефекты устраняются силами Заказчика или других подрядных организаций, Исполнитель должен возместить затраты Заказчику на устранение дефектов.</w:t>
      </w:r>
    </w:p>
    <w:p w14:paraId="6B18BFF5" w14:textId="77777777" w:rsidR="002C6FF3" w:rsidRDefault="003845F0">
      <w:pPr>
        <w:jc w:val="both"/>
      </w:pPr>
      <w:r>
        <w:rPr>
          <w:rFonts w:ascii="Times New Roman" w:hAnsi="Times New Roman"/>
          <w:sz w:val="24"/>
        </w:rPr>
        <w:t xml:space="preserve">Участник закупки в составе своего предложения должен в явном виде указать предлагаемый срок </w:t>
      </w:r>
      <w:r>
        <w:rPr>
          <w:rFonts w:ascii="Times New Roman" w:hAnsi="Times New Roman"/>
          <w:sz w:val="24"/>
        </w:rPr>
        <w:lastRenderedPageBreak/>
        <w:t>гарантии на результат оказанных услуг, а также на ремонтные работы, либо указать свое согласие с требованиями технического задания.</w:t>
      </w:r>
    </w:p>
    <w:p w14:paraId="2F88FB69" w14:textId="77777777" w:rsidR="002C6FF3" w:rsidRDefault="003845F0">
      <w:pPr>
        <w:jc w:val="both"/>
      </w:pPr>
      <w:r>
        <w:rPr>
          <w:rFonts w:ascii="Times New Roman" w:hAnsi="Times New Roman"/>
          <w:sz w:val="24"/>
        </w:rPr>
        <w:t xml:space="preserve">3.7.2. Техническое обслуживание и ремонт Объектов должны производиться в соответствии </w:t>
      </w:r>
      <w:r>
        <w:rPr>
          <w:rFonts w:ascii="Times New Roman" w:hAnsi="Times New Roman"/>
          <w:sz w:val="24"/>
        </w:rPr>
        <w:br/>
        <w:t>с требованиями правил, ГОСТов, СанПиНов, технических регламентов и другой нормативной документации, утвержденными сметами, прилагаемыми перечнями работ и материалов Исполнителя. Уточнение данных перечней может быть выполнено по согласованию Сторон. Применяемые при выполнении работ строительные материалы должны быть сертифицированы или соответствовать регламентам, и иметь действующий срок годности.</w:t>
      </w:r>
    </w:p>
    <w:p w14:paraId="3521CA14" w14:textId="77777777" w:rsidR="002C6FF3" w:rsidRDefault="003845F0">
      <w:pPr>
        <w:jc w:val="both"/>
      </w:pPr>
      <w:r>
        <w:rPr>
          <w:rFonts w:ascii="Times New Roman" w:hAnsi="Times New Roman"/>
          <w:b/>
          <w:sz w:val="24"/>
        </w:rPr>
        <w:t>3.8. Ответственность исполнителя.</w:t>
      </w:r>
    </w:p>
    <w:p w14:paraId="6C52406C" w14:textId="77777777" w:rsidR="002C6FF3" w:rsidRDefault="003845F0">
      <w:pPr>
        <w:jc w:val="both"/>
      </w:pPr>
      <w:r>
        <w:rPr>
          <w:rFonts w:ascii="Times New Roman" w:hAnsi="Times New Roman"/>
          <w:sz w:val="24"/>
        </w:rPr>
        <w:t>Ответственность Исполнителя регламентируется договором. За неисполнение или ненадлежащее исполнение обязательств по настоящему договору Стороны несут ответственность в соответствии с законодательством РФ.</w:t>
      </w:r>
    </w:p>
    <w:p w14:paraId="2A7E634D" w14:textId="77777777" w:rsidR="002C6FF3" w:rsidRDefault="003845F0">
      <w:pPr>
        <w:jc w:val="both"/>
      </w:pPr>
      <w:r>
        <w:rPr>
          <w:rFonts w:ascii="Times New Roman" w:hAnsi="Times New Roman"/>
          <w:b/>
          <w:sz w:val="24"/>
        </w:rPr>
        <w:t>3.9. Требования к порядку привлечению субподрядчиков/соисполнителей.</w:t>
      </w:r>
    </w:p>
    <w:p w14:paraId="4DB44262" w14:textId="77777777" w:rsidR="002C6FF3" w:rsidRDefault="003845F0">
      <w:pPr>
        <w:jc w:val="both"/>
      </w:pPr>
      <w:r>
        <w:rPr>
          <w:rFonts w:ascii="Times New Roman" w:hAnsi="Times New Roman"/>
          <w:sz w:val="24"/>
        </w:rPr>
        <w:t>Для выполнения услуг Исполнитель может привлекать субподрядные организации. При этом объем услуг, оказываемых привлекаемыми субподрядными организациями, не должен превышать 50% от объема услуг по договору.</w:t>
      </w:r>
    </w:p>
    <w:p w14:paraId="17639966" w14:textId="77777777" w:rsidR="002C6FF3" w:rsidRDefault="003845F0">
      <w:pPr>
        <w:jc w:val="both"/>
      </w:pPr>
      <w:r>
        <w:rPr>
          <w:rFonts w:ascii="Times New Roman" w:hAnsi="Times New Roman"/>
          <w:sz w:val="24"/>
        </w:rPr>
        <w:t>Требования к субподрядчикам/соисполнителям указаны в соответствующем разделе закупочной документации. В случае изменения (привлечения) субподрядчика/соисполнителя на этапе исполнения договора Исполнитель должен согласовать такое изменение (привлечение) субподрядной организации с Заказчиком.</w:t>
      </w:r>
    </w:p>
    <w:p w14:paraId="630091D4" w14:textId="77777777" w:rsidR="002C6FF3" w:rsidRDefault="003845F0">
      <w:pPr>
        <w:jc w:val="both"/>
      </w:pPr>
      <w:r>
        <w:rPr>
          <w:rFonts w:ascii="Times New Roman" w:hAnsi="Times New Roman"/>
          <w:sz w:val="24"/>
        </w:rPr>
        <w:t>Перед оказанием услуг, уведомляет последнего в письменной форме о кандидатуре субподрядчика, прикладывая к уведомлению следующую информацию:</w:t>
      </w:r>
    </w:p>
    <w:p w14:paraId="27E75F90" w14:textId="77777777" w:rsidR="002C6FF3" w:rsidRDefault="00FE36DF" w:rsidP="00FE36DF">
      <w:pPr>
        <w:ind w:left="720"/>
        <w:jc w:val="both"/>
      </w:pPr>
      <w:r>
        <w:rPr>
          <w:rFonts w:ascii="Times New Roman" w:hAnsi="Times New Roman"/>
          <w:sz w:val="24"/>
        </w:rPr>
        <w:t xml:space="preserve">- </w:t>
      </w:r>
      <w:r w:rsidR="003845F0">
        <w:rPr>
          <w:rFonts w:ascii="Times New Roman" w:hAnsi="Times New Roman"/>
          <w:sz w:val="24"/>
        </w:rPr>
        <w:t>перечень и объемы работ, на которые планируется привлечение субподрядчика;</w:t>
      </w:r>
    </w:p>
    <w:p w14:paraId="7249E037" w14:textId="77777777" w:rsidR="002C6FF3" w:rsidRDefault="00FE36DF" w:rsidP="00FE36DF">
      <w:pPr>
        <w:ind w:left="720"/>
        <w:jc w:val="both"/>
      </w:pPr>
      <w:r>
        <w:rPr>
          <w:rFonts w:ascii="Times New Roman" w:hAnsi="Times New Roman"/>
          <w:sz w:val="24"/>
        </w:rPr>
        <w:t xml:space="preserve">- </w:t>
      </w:r>
      <w:r w:rsidR="003845F0">
        <w:rPr>
          <w:rFonts w:ascii="Times New Roman" w:hAnsi="Times New Roman"/>
          <w:sz w:val="24"/>
        </w:rPr>
        <w:t xml:space="preserve">копии свидетельств, подтверждающих государственную регистрацию субподрядчика </w:t>
      </w:r>
      <w:r w:rsidR="003845F0">
        <w:rPr>
          <w:rFonts w:ascii="Times New Roman" w:hAnsi="Times New Roman"/>
          <w:sz w:val="24"/>
        </w:rPr>
        <w:br/>
        <w:t>и наличие у него права (лицензия и т.п.) на выполнение указанных работ/ услуг;</w:t>
      </w:r>
    </w:p>
    <w:p w14:paraId="172B9412" w14:textId="77777777" w:rsidR="002C6FF3" w:rsidRDefault="00FE36DF" w:rsidP="00FE36DF">
      <w:pPr>
        <w:ind w:left="720"/>
        <w:jc w:val="both"/>
      </w:pPr>
      <w:r>
        <w:rPr>
          <w:rFonts w:ascii="Times New Roman" w:hAnsi="Times New Roman"/>
          <w:sz w:val="24"/>
        </w:rPr>
        <w:t xml:space="preserve">- </w:t>
      </w:r>
      <w:r w:rsidR="003845F0">
        <w:rPr>
          <w:rFonts w:ascii="Times New Roman" w:hAnsi="Times New Roman"/>
          <w:sz w:val="24"/>
        </w:rPr>
        <w:t>информацию об опыте работы субподрядчика по аналогичным работам/услугам.</w:t>
      </w:r>
    </w:p>
    <w:p w14:paraId="7DDC3434" w14:textId="77777777" w:rsidR="002C6FF3" w:rsidRDefault="00FE36DF" w:rsidP="00FE36DF">
      <w:pPr>
        <w:ind w:left="720"/>
        <w:jc w:val="both"/>
      </w:pPr>
      <w:r>
        <w:rPr>
          <w:rFonts w:ascii="Times New Roman" w:hAnsi="Times New Roman"/>
          <w:sz w:val="24"/>
        </w:rPr>
        <w:t xml:space="preserve">- </w:t>
      </w:r>
      <w:r w:rsidR="003845F0">
        <w:rPr>
          <w:rFonts w:ascii="Times New Roman" w:hAnsi="Times New Roman"/>
          <w:sz w:val="24"/>
        </w:rPr>
        <w:t>данные о наличии материально-технических и кадровых ресурсах;</w:t>
      </w:r>
    </w:p>
    <w:p w14:paraId="03CB9B8A" w14:textId="77777777" w:rsidR="002C6FF3" w:rsidRDefault="00FE36DF" w:rsidP="00FE36DF">
      <w:pPr>
        <w:ind w:left="720"/>
        <w:jc w:val="both"/>
      </w:pPr>
      <w:r>
        <w:rPr>
          <w:rFonts w:ascii="Times New Roman" w:hAnsi="Times New Roman"/>
          <w:sz w:val="24"/>
        </w:rPr>
        <w:t xml:space="preserve">- </w:t>
      </w:r>
      <w:r w:rsidR="003845F0">
        <w:rPr>
          <w:rFonts w:ascii="Times New Roman" w:hAnsi="Times New Roman"/>
          <w:sz w:val="24"/>
        </w:rPr>
        <w:t>другие информационные материалы, которые, по мнению Исполнителя, смогут наилучшим образом охарактеризовать предлагаемую кандидатуру субподрядчика.</w:t>
      </w:r>
    </w:p>
    <w:p w14:paraId="351ABF4C" w14:textId="77777777" w:rsidR="002C6FF3" w:rsidRDefault="003845F0">
      <w:pPr>
        <w:jc w:val="both"/>
      </w:pPr>
      <w:r>
        <w:rPr>
          <w:rFonts w:ascii="Times New Roman" w:hAnsi="Times New Roman"/>
          <w:sz w:val="24"/>
        </w:rPr>
        <w:t>Заказчик оставляет за собой право отклонить кандидатуру субподрядчика. В этом случае Исполнитель предлагает новую кандидатуру или выполняет данный объем работ своими силами.</w:t>
      </w:r>
    </w:p>
    <w:p w14:paraId="5E2988FF" w14:textId="77777777" w:rsidR="002C6FF3" w:rsidRDefault="002C6FF3">
      <w:pPr>
        <w:jc w:val="both"/>
        <w:rPr>
          <w:rFonts w:ascii="Times New Roman" w:hAnsi="Times New Roman"/>
        </w:rPr>
      </w:pPr>
    </w:p>
    <w:p w14:paraId="7A7975ED" w14:textId="77777777" w:rsidR="002C6FF3" w:rsidRDefault="003845F0">
      <w:pPr>
        <w:ind w:left="208"/>
        <w:jc w:val="both"/>
        <w:rPr>
          <w:rFonts w:ascii="Times New Roman" w:hAnsi="Times New Roman"/>
          <w:sz w:val="24"/>
          <w:szCs w:val="24"/>
        </w:rPr>
      </w:pPr>
      <w:r>
        <w:rPr>
          <w:rFonts w:ascii="Times New Roman" w:hAnsi="Times New Roman"/>
          <w:sz w:val="24"/>
          <w:szCs w:val="24"/>
        </w:rPr>
        <w:t>4. ТРЕБОВАНИЯ К ПОРЯДКУ ФОРМИРОВАНИЯ КОММЕРЧЕСКОГО ПРЕДЛОЖЕНИЯ УЧАСТНИКА ЗАКУПКИ, ОБОСНОВАНИЮ ЦЕНЫ, РАСЧЕТОВ.</w:t>
      </w:r>
    </w:p>
    <w:p w14:paraId="20ADF664" w14:textId="77777777" w:rsidR="002C6FF3" w:rsidRDefault="002C6FF3">
      <w:pPr>
        <w:jc w:val="both"/>
        <w:rPr>
          <w:rFonts w:ascii="Times New Roman" w:hAnsi="Times New Roman"/>
          <w:shd w:val="clear" w:color="auto" w:fill="00FFFF"/>
        </w:rPr>
      </w:pPr>
    </w:p>
    <w:p w14:paraId="4CD22661" w14:textId="77777777" w:rsidR="002C6FF3" w:rsidRDefault="003845F0">
      <w:pPr>
        <w:jc w:val="both"/>
        <w:rPr>
          <w:rFonts w:ascii="Times New Roman" w:hAnsi="Times New Roman"/>
          <w:sz w:val="24"/>
          <w:shd w:val="clear" w:color="auto" w:fill="FFFFFF"/>
        </w:rPr>
      </w:pPr>
      <w:r>
        <w:rPr>
          <w:rFonts w:ascii="Times New Roman" w:hAnsi="Times New Roman"/>
          <w:sz w:val="24"/>
          <w:shd w:val="clear" w:color="auto" w:fill="FFFFFF"/>
        </w:rPr>
        <w:t>4.1. Участник должен подать оферту на начальную (максимальную) цену закупки, указанную в Извещении (заключается рамочный договор).</w:t>
      </w:r>
    </w:p>
    <w:p w14:paraId="35173F17" w14:textId="77777777" w:rsidR="002C6FF3" w:rsidRDefault="003845F0">
      <w:pPr>
        <w:jc w:val="both"/>
        <w:rPr>
          <w:rFonts w:ascii="Times New Roman" w:hAnsi="Times New Roman"/>
          <w:sz w:val="24"/>
          <w:shd w:val="clear" w:color="auto" w:fill="FFFFFF"/>
        </w:rPr>
      </w:pPr>
      <w:r>
        <w:rPr>
          <w:rFonts w:ascii="Times New Roman" w:hAnsi="Times New Roman"/>
          <w:sz w:val="24"/>
          <w:shd w:val="clear" w:color="auto" w:fill="FFFFFF"/>
        </w:rPr>
        <w:t>4.2. Участник должен предоставить свое коммерческое предложение по форме «Таблица стоимости услуг №1»:</w:t>
      </w:r>
    </w:p>
    <w:p w14:paraId="57DC25C1" w14:textId="77777777" w:rsidR="002C6FF3" w:rsidRDefault="003845F0">
      <w:pPr>
        <w:jc w:val="both"/>
        <w:rPr>
          <w:rFonts w:ascii="Times New Roman" w:hAnsi="Times New Roman"/>
          <w:sz w:val="24"/>
          <w:shd w:val="clear" w:color="auto" w:fill="FFFFFF"/>
        </w:rPr>
      </w:pPr>
      <w:r>
        <w:rPr>
          <w:rFonts w:ascii="Times New Roman" w:hAnsi="Times New Roman"/>
          <w:sz w:val="24"/>
          <w:shd w:val="clear" w:color="auto" w:fill="FFFFFF"/>
        </w:rPr>
        <w:t xml:space="preserve">         </w:t>
      </w:r>
    </w:p>
    <w:p w14:paraId="33A13322" w14:textId="77777777" w:rsidR="002C6FF3" w:rsidRDefault="003845F0">
      <w:pPr>
        <w:jc w:val="both"/>
        <w:rPr>
          <w:rFonts w:ascii="Times New Roman" w:hAnsi="Times New Roman"/>
          <w:sz w:val="24"/>
          <w:shd w:val="clear" w:color="auto" w:fill="FFFFFF"/>
        </w:rPr>
      </w:pPr>
      <w:r>
        <w:rPr>
          <w:rFonts w:ascii="Times New Roman" w:hAnsi="Times New Roman"/>
          <w:sz w:val="24"/>
          <w:shd w:val="clear" w:color="auto" w:fill="FFFFFF"/>
        </w:rPr>
        <w:t xml:space="preserve"> Таблица стоимости услуг № 1</w:t>
      </w:r>
    </w:p>
    <w:tbl>
      <w:tblPr>
        <w:tblStyle w:val="a3"/>
        <w:tblW w:w="10349" w:type="dxa"/>
        <w:tblInd w:w="-289" w:type="dxa"/>
        <w:tblLook w:val="04A0" w:firstRow="1" w:lastRow="0" w:firstColumn="1" w:lastColumn="0" w:noHBand="0" w:noVBand="1"/>
      </w:tblPr>
      <w:tblGrid>
        <w:gridCol w:w="514"/>
        <w:gridCol w:w="2717"/>
        <w:gridCol w:w="1116"/>
        <w:gridCol w:w="1467"/>
        <w:gridCol w:w="1659"/>
        <w:gridCol w:w="1315"/>
        <w:gridCol w:w="1561"/>
      </w:tblGrid>
      <w:tr w:rsidR="00FE36DF" w:rsidRPr="00FE36DF" w14:paraId="553015BF" w14:textId="77777777" w:rsidTr="00376FB0">
        <w:tc>
          <w:tcPr>
            <w:tcW w:w="514" w:type="dxa"/>
          </w:tcPr>
          <w:p w14:paraId="4A3366E8" w14:textId="77777777" w:rsidR="00376FB0" w:rsidRPr="00FE36DF" w:rsidRDefault="00376FB0">
            <w:pPr>
              <w:jc w:val="both"/>
              <w:rPr>
                <w:rFonts w:ascii="Times New Roman" w:hAnsi="Times New Roman"/>
                <w:sz w:val="22"/>
                <w:shd w:val="clear" w:color="auto" w:fill="FFFFFF"/>
              </w:rPr>
            </w:pPr>
            <w:r w:rsidRPr="00FE36DF">
              <w:rPr>
                <w:rFonts w:ascii="Times New Roman" w:hAnsi="Times New Roman"/>
                <w:sz w:val="22"/>
                <w:shd w:val="clear" w:color="auto" w:fill="FFFFFF"/>
              </w:rPr>
              <w:t>№ п/п</w:t>
            </w:r>
          </w:p>
        </w:tc>
        <w:tc>
          <w:tcPr>
            <w:tcW w:w="2717" w:type="dxa"/>
          </w:tcPr>
          <w:p w14:paraId="30FFBE08" w14:textId="77777777" w:rsidR="00376FB0" w:rsidRPr="00FE36DF" w:rsidRDefault="00376FB0">
            <w:pPr>
              <w:jc w:val="both"/>
              <w:rPr>
                <w:rFonts w:ascii="Times New Roman" w:hAnsi="Times New Roman"/>
                <w:sz w:val="22"/>
                <w:shd w:val="clear" w:color="auto" w:fill="FFFFFF"/>
              </w:rPr>
            </w:pPr>
            <w:r w:rsidRPr="00FE36DF">
              <w:rPr>
                <w:rFonts w:ascii="Times New Roman" w:hAnsi="Times New Roman"/>
                <w:sz w:val="22"/>
                <w:shd w:val="clear" w:color="auto" w:fill="FFFFFF"/>
              </w:rPr>
              <w:t>Наименование услуг</w:t>
            </w:r>
          </w:p>
        </w:tc>
        <w:tc>
          <w:tcPr>
            <w:tcW w:w="1116" w:type="dxa"/>
          </w:tcPr>
          <w:p w14:paraId="5E29F406" w14:textId="77777777" w:rsidR="00376FB0" w:rsidRPr="00FE36DF" w:rsidRDefault="00376FB0">
            <w:pPr>
              <w:jc w:val="both"/>
              <w:rPr>
                <w:rFonts w:ascii="Times New Roman" w:hAnsi="Times New Roman"/>
                <w:sz w:val="22"/>
                <w:shd w:val="clear" w:color="auto" w:fill="FFFFFF"/>
              </w:rPr>
            </w:pPr>
            <w:r w:rsidRPr="00FE36DF">
              <w:rPr>
                <w:rFonts w:ascii="Times New Roman" w:hAnsi="Times New Roman"/>
                <w:sz w:val="22"/>
                <w:shd w:val="clear" w:color="auto" w:fill="FFFFFF"/>
              </w:rPr>
              <w:t xml:space="preserve">Площадь, </w:t>
            </w:r>
            <w:proofErr w:type="spellStart"/>
            <w:r w:rsidRPr="00FE36DF">
              <w:rPr>
                <w:rFonts w:ascii="Times New Roman" w:hAnsi="Times New Roman"/>
                <w:sz w:val="22"/>
                <w:shd w:val="clear" w:color="auto" w:fill="FFFFFF"/>
              </w:rPr>
              <w:t>кв.м</w:t>
            </w:r>
            <w:proofErr w:type="spellEnd"/>
            <w:r w:rsidRPr="00FE36DF">
              <w:rPr>
                <w:rFonts w:ascii="Times New Roman" w:hAnsi="Times New Roman"/>
                <w:sz w:val="22"/>
                <w:shd w:val="clear" w:color="auto" w:fill="FFFFFF"/>
              </w:rPr>
              <w:t>.</w:t>
            </w:r>
          </w:p>
        </w:tc>
        <w:tc>
          <w:tcPr>
            <w:tcW w:w="1467" w:type="dxa"/>
          </w:tcPr>
          <w:p w14:paraId="0A837016" w14:textId="77777777" w:rsidR="00376FB0" w:rsidRPr="00FE36DF" w:rsidRDefault="00376FB0">
            <w:pPr>
              <w:jc w:val="both"/>
              <w:rPr>
                <w:rFonts w:ascii="Times New Roman" w:hAnsi="Times New Roman"/>
                <w:sz w:val="22"/>
                <w:shd w:val="clear" w:color="auto" w:fill="FFFFFF"/>
              </w:rPr>
            </w:pPr>
            <w:r w:rsidRPr="00FE36DF">
              <w:rPr>
                <w:rFonts w:ascii="Times New Roman" w:hAnsi="Times New Roman"/>
                <w:sz w:val="22"/>
                <w:shd w:val="clear" w:color="auto" w:fill="FFFFFF"/>
              </w:rPr>
              <w:t xml:space="preserve">Стоимость за </w:t>
            </w:r>
            <w:proofErr w:type="spellStart"/>
            <w:r w:rsidRPr="00FE36DF">
              <w:rPr>
                <w:rFonts w:ascii="Times New Roman" w:hAnsi="Times New Roman"/>
                <w:sz w:val="22"/>
                <w:shd w:val="clear" w:color="auto" w:fill="FFFFFF"/>
              </w:rPr>
              <w:t>кв.м</w:t>
            </w:r>
            <w:proofErr w:type="spellEnd"/>
            <w:r w:rsidRPr="00FE36DF">
              <w:rPr>
                <w:rFonts w:ascii="Times New Roman" w:hAnsi="Times New Roman"/>
                <w:sz w:val="22"/>
                <w:shd w:val="clear" w:color="auto" w:fill="FFFFFF"/>
              </w:rPr>
              <w:t>. в месяц, руб. без НДС</w:t>
            </w:r>
          </w:p>
        </w:tc>
        <w:tc>
          <w:tcPr>
            <w:tcW w:w="1659" w:type="dxa"/>
          </w:tcPr>
          <w:p w14:paraId="6F6FB0AA" w14:textId="77777777" w:rsidR="00376FB0" w:rsidRPr="00FE36DF" w:rsidRDefault="00376FB0">
            <w:pPr>
              <w:jc w:val="both"/>
              <w:rPr>
                <w:rFonts w:ascii="Times New Roman" w:hAnsi="Times New Roman"/>
                <w:sz w:val="22"/>
                <w:shd w:val="clear" w:color="auto" w:fill="FFFFFF"/>
              </w:rPr>
            </w:pPr>
            <w:r w:rsidRPr="00FE36DF">
              <w:rPr>
                <w:rFonts w:ascii="Times New Roman" w:hAnsi="Times New Roman"/>
                <w:sz w:val="22"/>
                <w:shd w:val="clear" w:color="auto" w:fill="FFFFFF"/>
              </w:rPr>
              <w:t>Стоимость в месяц за весь объем, руб. без НДС</w:t>
            </w:r>
          </w:p>
          <w:p w14:paraId="2AD95E33" w14:textId="77777777" w:rsidR="00376FB0" w:rsidRPr="00FE36DF" w:rsidRDefault="00376FB0">
            <w:pPr>
              <w:jc w:val="both"/>
              <w:rPr>
                <w:rFonts w:ascii="Times New Roman" w:hAnsi="Times New Roman"/>
                <w:sz w:val="22"/>
                <w:shd w:val="clear" w:color="auto" w:fill="FFFFFF"/>
              </w:rPr>
            </w:pPr>
            <w:r w:rsidRPr="00FE36DF">
              <w:rPr>
                <w:rFonts w:ascii="Times New Roman" w:hAnsi="Times New Roman"/>
                <w:sz w:val="22"/>
                <w:shd w:val="clear" w:color="auto" w:fill="FFFFFF"/>
              </w:rPr>
              <w:t>(</w:t>
            </w:r>
            <w:proofErr w:type="spellStart"/>
            <w:r w:rsidRPr="00FE36DF">
              <w:rPr>
                <w:rFonts w:ascii="Times New Roman" w:hAnsi="Times New Roman"/>
                <w:sz w:val="22"/>
                <w:shd w:val="clear" w:color="auto" w:fill="FFFFFF"/>
              </w:rPr>
              <w:t>стб</w:t>
            </w:r>
            <w:proofErr w:type="spellEnd"/>
            <w:r w:rsidRPr="00FE36DF">
              <w:rPr>
                <w:rFonts w:ascii="Times New Roman" w:hAnsi="Times New Roman"/>
                <w:sz w:val="22"/>
                <w:shd w:val="clear" w:color="auto" w:fill="FFFFFF"/>
              </w:rPr>
              <w:t xml:space="preserve"> 3 Х </w:t>
            </w:r>
            <w:proofErr w:type="spellStart"/>
            <w:r w:rsidRPr="00FE36DF">
              <w:rPr>
                <w:rFonts w:ascii="Times New Roman" w:hAnsi="Times New Roman"/>
                <w:sz w:val="22"/>
                <w:shd w:val="clear" w:color="auto" w:fill="FFFFFF"/>
              </w:rPr>
              <w:t>стб</w:t>
            </w:r>
            <w:proofErr w:type="spellEnd"/>
            <w:r w:rsidRPr="00FE36DF">
              <w:rPr>
                <w:rFonts w:ascii="Times New Roman" w:hAnsi="Times New Roman"/>
                <w:sz w:val="22"/>
                <w:shd w:val="clear" w:color="auto" w:fill="FFFFFF"/>
              </w:rPr>
              <w:t xml:space="preserve"> 4)</w:t>
            </w:r>
          </w:p>
        </w:tc>
        <w:tc>
          <w:tcPr>
            <w:tcW w:w="1315" w:type="dxa"/>
          </w:tcPr>
          <w:p w14:paraId="6FFF887E" w14:textId="77777777" w:rsidR="00376FB0" w:rsidRPr="00FE36DF" w:rsidRDefault="00376FB0">
            <w:pPr>
              <w:jc w:val="both"/>
              <w:rPr>
                <w:rFonts w:ascii="Times New Roman" w:hAnsi="Times New Roman"/>
                <w:sz w:val="22"/>
                <w:shd w:val="clear" w:color="auto" w:fill="FFFFFF"/>
              </w:rPr>
            </w:pPr>
            <w:r w:rsidRPr="00FE36DF">
              <w:rPr>
                <w:rFonts w:ascii="Times New Roman" w:hAnsi="Times New Roman"/>
                <w:sz w:val="22"/>
                <w:shd w:val="clear" w:color="auto" w:fill="FFFFFF"/>
              </w:rPr>
              <w:t>Количество месяцев обслуживания</w:t>
            </w:r>
          </w:p>
        </w:tc>
        <w:tc>
          <w:tcPr>
            <w:tcW w:w="1561" w:type="dxa"/>
          </w:tcPr>
          <w:p w14:paraId="39242BEE" w14:textId="77777777" w:rsidR="00376FB0" w:rsidRPr="00FE36DF" w:rsidRDefault="00376FB0">
            <w:pPr>
              <w:jc w:val="both"/>
              <w:rPr>
                <w:rFonts w:ascii="Times New Roman" w:hAnsi="Times New Roman"/>
                <w:sz w:val="22"/>
                <w:shd w:val="clear" w:color="auto" w:fill="FFFFFF"/>
              </w:rPr>
            </w:pPr>
            <w:r w:rsidRPr="00FE36DF">
              <w:rPr>
                <w:rFonts w:ascii="Times New Roman" w:hAnsi="Times New Roman"/>
                <w:sz w:val="22"/>
                <w:shd w:val="clear" w:color="auto" w:fill="FFFFFF"/>
              </w:rPr>
              <w:t>Стоимость за весь период обслуживания, руб. без НДС</w:t>
            </w:r>
          </w:p>
          <w:p w14:paraId="3BB62181" w14:textId="77777777" w:rsidR="00376FB0" w:rsidRPr="00FE36DF" w:rsidRDefault="00376FB0">
            <w:pPr>
              <w:jc w:val="both"/>
              <w:rPr>
                <w:rFonts w:ascii="Times New Roman" w:hAnsi="Times New Roman"/>
                <w:sz w:val="22"/>
                <w:shd w:val="clear" w:color="auto" w:fill="FFFFFF"/>
              </w:rPr>
            </w:pPr>
            <w:r w:rsidRPr="00FE36DF">
              <w:rPr>
                <w:rFonts w:ascii="Times New Roman" w:hAnsi="Times New Roman"/>
                <w:sz w:val="22"/>
                <w:shd w:val="clear" w:color="auto" w:fill="FFFFFF"/>
              </w:rPr>
              <w:t>(стб5 Х стб6)</w:t>
            </w:r>
          </w:p>
        </w:tc>
      </w:tr>
      <w:tr w:rsidR="00FE36DF" w:rsidRPr="00FE36DF" w14:paraId="41771DDD" w14:textId="77777777" w:rsidTr="00376FB0">
        <w:tc>
          <w:tcPr>
            <w:tcW w:w="514" w:type="dxa"/>
          </w:tcPr>
          <w:p w14:paraId="30BF2FF5" w14:textId="77777777" w:rsidR="00376FB0" w:rsidRPr="00FE36DF" w:rsidRDefault="00376FB0" w:rsidP="00376FB0">
            <w:pPr>
              <w:jc w:val="center"/>
              <w:rPr>
                <w:rFonts w:ascii="Times New Roman" w:hAnsi="Times New Roman"/>
                <w:sz w:val="24"/>
                <w:shd w:val="clear" w:color="auto" w:fill="FFFFFF"/>
              </w:rPr>
            </w:pPr>
            <w:r w:rsidRPr="00FE36DF">
              <w:rPr>
                <w:rFonts w:ascii="Times New Roman" w:hAnsi="Times New Roman"/>
                <w:sz w:val="24"/>
                <w:shd w:val="clear" w:color="auto" w:fill="FFFFFF"/>
              </w:rPr>
              <w:t>1</w:t>
            </w:r>
          </w:p>
        </w:tc>
        <w:tc>
          <w:tcPr>
            <w:tcW w:w="2717" w:type="dxa"/>
          </w:tcPr>
          <w:p w14:paraId="319F8F3D" w14:textId="77777777" w:rsidR="00376FB0" w:rsidRPr="00FE36DF" w:rsidRDefault="00376FB0" w:rsidP="00376FB0">
            <w:pPr>
              <w:jc w:val="center"/>
              <w:rPr>
                <w:rFonts w:ascii="Times New Roman" w:hAnsi="Times New Roman"/>
                <w:sz w:val="24"/>
                <w:shd w:val="clear" w:color="auto" w:fill="FFFFFF"/>
              </w:rPr>
            </w:pPr>
            <w:r w:rsidRPr="00FE36DF">
              <w:rPr>
                <w:rFonts w:ascii="Times New Roman" w:hAnsi="Times New Roman"/>
                <w:sz w:val="24"/>
                <w:shd w:val="clear" w:color="auto" w:fill="FFFFFF"/>
              </w:rPr>
              <w:t>2</w:t>
            </w:r>
          </w:p>
        </w:tc>
        <w:tc>
          <w:tcPr>
            <w:tcW w:w="1116" w:type="dxa"/>
          </w:tcPr>
          <w:p w14:paraId="5146EAB4" w14:textId="77777777" w:rsidR="00376FB0" w:rsidRPr="00FE36DF" w:rsidRDefault="00376FB0" w:rsidP="00376FB0">
            <w:pPr>
              <w:jc w:val="center"/>
              <w:rPr>
                <w:rFonts w:ascii="Times New Roman" w:hAnsi="Times New Roman"/>
                <w:sz w:val="24"/>
                <w:shd w:val="clear" w:color="auto" w:fill="FFFFFF"/>
              </w:rPr>
            </w:pPr>
            <w:r w:rsidRPr="00FE36DF">
              <w:rPr>
                <w:rFonts w:ascii="Times New Roman" w:hAnsi="Times New Roman"/>
                <w:sz w:val="24"/>
                <w:shd w:val="clear" w:color="auto" w:fill="FFFFFF"/>
              </w:rPr>
              <w:t>3</w:t>
            </w:r>
          </w:p>
        </w:tc>
        <w:tc>
          <w:tcPr>
            <w:tcW w:w="1467" w:type="dxa"/>
          </w:tcPr>
          <w:p w14:paraId="28A6E989" w14:textId="77777777" w:rsidR="00376FB0" w:rsidRPr="00FE36DF" w:rsidRDefault="00376FB0" w:rsidP="00376FB0">
            <w:pPr>
              <w:jc w:val="center"/>
              <w:rPr>
                <w:rFonts w:ascii="Times New Roman" w:hAnsi="Times New Roman"/>
                <w:sz w:val="24"/>
                <w:shd w:val="clear" w:color="auto" w:fill="FFFFFF"/>
              </w:rPr>
            </w:pPr>
            <w:r w:rsidRPr="00FE36DF">
              <w:rPr>
                <w:rFonts w:ascii="Times New Roman" w:hAnsi="Times New Roman"/>
                <w:sz w:val="24"/>
                <w:shd w:val="clear" w:color="auto" w:fill="FFFFFF"/>
              </w:rPr>
              <w:t>4</w:t>
            </w:r>
          </w:p>
        </w:tc>
        <w:tc>
          <w:tcPr>
            <w:tcW w:w="1659" w:type="dxa"/>
          </w:tcPr>
          <w:p w14:paraId="265A070F" w14:textId="77777777" w:rsidR="00376FB0" w:rsidRPr="00FE36DF" w:rsidRDefault="00376FB0" w:rsidP="00376FB0">
            <w:pPr>
              <w:jc w:val="center"/>
              <w:rPr>
                <w:rFonts w:ascii="Times New Roman" w:hAnsi="Times New Roman"/>
                <w:sz w:val="24"/>
                <w:shd w:val="clear" w:color="auto" w:fill="FFFFFF"/>
              </w:rPr>
            </w:pPr>
            <w:r w:rsidRPr="00FE36DF">
              <w:rPr>
                <w:rFonts w:ascii="Times New Roman" w:hAnsi="Times New Roman"/>
                <w:sz w:val="24"/>
                <w:shd w:val="clear" w:color="auto" w:fill="FFFFFF"/>
              </w:rPr>
              <w:t>5</w:t>
            </w:r>
          </w:p>
        </w:tc>
        <w:tc>
          <w:tcPr>
            <w:tcW w:w="1315" w:type="dxa"/>
          </w:tcPr>
          <w:p w14:paraId="66CD9F91" w14:textId="77777777" w:rsidR="00376FB0" w:rsidRPr="00FE36DF" w:rsidRDefault="00376FB0" w:rsidP="00376FB0">
            <w:pPr>
              <w:jc w:val="center"/>
              <w:rPr>
                <w:rFonts w:ascii="Times New Roman" w:hAnsi="Times New Roman"/>
                <w:sz w:val="24"/>
                <w:shd w:val="clear" w:color="auto" w:fill="FFFFFF"/>
              </w:rPr>
            </w:pPr>
            <w:r w:rsidRPr="00FE36DF">
              <w:rPr>
                <w:rFonts w:ascii="Times New Roman" w:hAnsi="Times New Roman"/>
                <w:sz w:val="24"/>
                <w:shd w:val="clear" w:color="auto" w:fill="FFFFFF"/>
              </w:rPr>
              <w:t>6</w:t>
            </w:r>
          </w:p>
        </w:tc>
        <w:tc>
          <w:tcPr>
            <w:tcW w:w="1561" w:type="dxa"/>
          </w:tcPr>
          <w:p w14:paraId="796F64B3" w14:textId="77777777" w:rsidR="00376FB0" w:rsidRPr="00FE36DF" w:rsidRDefault="00376FB0" w:rsidP="00376FB0">
            <w:pPr>
              <w:jc w:val="center"/>
              <w:rPr>
                <w:rFonts w:ascii="Times New Roman" w:hAnsi="Times New Roman"/>
                <w:sz w:val="24"/>
                <w:shd w:val="clear" w:color="auto" w:fill="FFFFFF"/>
              </w:rPr>
            </w:pPr>
            <w:r w:rsidRPr="00FE36DF">
              <w:rPr>
                <w:rFonts w:ascii="Times New Roman" w:hAnsi="Times New Roman"/>
                <w:sz w:val="24"/>
                <w:shd w:val="clear" w:color="auto" w:fill="FFFFFF"/>
              </w:rPr>
              <w:t>7</w:t>
            </w:r>
          </w:p>
        </w:tc>
      </w:tr>
      <w:tr w:rsidR="00FE36DF" w:rsidRPr="00FE36DF" w14:paraId="1C5A5DA6" w14:textId="77777777" w:rsidTr="00376FB0">
        <w:tc>
          <w:tcPr>
            <w:tcW w:w="514" w:type="dxa"/>
          </w:tcPr>
          <w:p w14:paraId="11C1846D" w14:textId="77777777" w:rsidR="00376FB0" w:rsidRPr="00FE36DF" w:rsidRDefault="00376FB0">
            <w:pPr>
              <w:jc w:val="both"/>
              <w:rPr>
                <w:rFonts w:ascii="Times New Roman" w:hAnsi="Times New Roman"/>
                <w:sz w:val="24"/>
                <w:shd w:val="clear" w:color="auto" w:fill="FFFFFF"/>
              </w:rPr>
            </w:pPr>
            <w:r w:rsidRPr="00FE36DF">
              <w:rPr>
                <w:rFonts w:ascii="Times New Roman" w:hAnsi="Times New Roman"/>
                <w:sz w:val="24"/>
                <w:shd w:val="clear" w:color="auto" w:fill="FFFFFF"/>
              </w:rPr>
              <w:t>1.</w:t>
            </w:r>
          </w:p>
        </w:tc>
        <w:tc>
          <w:tcPr>
            <w:tcW w:w="2717" w:type="dxa"/>
          </w:tcPr>
          <w:p w14:paraId="4801F49B" w14:textId="77777777" w:rsidR="00376FB0" w:rsidRPr="00FE36DF" w:rsidRDefault="00376FB0">
            <w:pPr>
              <w:jc w:val="both"/>
              <w:rPr>
                <w:rFonts w:ascii="Times New Roman" w:hAnsi="Times New Roman"/>
                <w:sz w:val="24"/>
                <w:shd w:val="clear" w:color="auto" w:fill="FFFFFF"/>
              </w:rPr>
            </w:pPr>
            <w:r w:rsidRPr="00FE36DF">
              <w:rPr>
                <w:rFonts w:ascii="Times New Roman" w:hAnsi="Times New Roman"/>
                <w:sz w:val="24"/>
                <w:shd w:val="clear" w:color="auto" w:fill="FFFFFF"/>
              </w:rPr>
              <w:t>Содержание и эксплуатация объектов недвижимости</w:t>
            </w:r>
          </w:p>
        </w:tc>
        <w:tc>
          <w:tcPr>
            <w:tcW w:w="1116" w:type="dxa"/>
          </w:tcPr>
          <w:p w14:paraId="0E11C231" w14:textId="77777777" w:rsidR="00376FB0" w:rsidRPr="00FE36DF" w:rsidRDefault="00376FB0">
            <w:pPr>
              <w:jc w:val="both"/>
              <w:rPr>
                <w:rFonts w:ascii="Times New Roman" w:hAnsi="Times New Roman"/>
                <w:sz w:val="24"/>
                <w:shd w:val="clear" w:color="auto" w:fill="FFFFFF"/>
              </w:rPr>
            </w:pPr>
            <w:r w:rsidRPr="00FE36DF">
              <w:rPr>
                <w:rFonts w:ascii="Times New Roman" w:hAnsi="Times New Roman"/>
                <w:sz w:val="24"/>
                <w:shd w:val="clear" w:color="auto" w:fill="FFFFFF"/>
              </w:rPr>
              <w:t>22556,58</w:t>
            </w:r>
          </w:p>
        </w:tc>
        <w:tc>
          <w:tcPr>
            <w:tcW w:w="1467" w:type="dxa"/>
          </w:tcPr>
          <w:p w14:paraId="5A538A25" w14:textId="77777777" w:rsidR="00376FB0" w:rsidRPr="00FE36DF" w:rsidRDefault="00376FB0">
            <w:pPr>
              <w:jc w:val="both"/>
              <w:rPr>
                <w:rFonts w:ascii="Times New Roman" w:hAnsi="Times New Roman"/>
                <w:sz w:val="24"/>
                <w:shd w:val="clear" w:color="auto" w:fill="FFFFFF"/>
              </w:rPr>
            </w:pPr>
          </w:p>
        </w:tc>
        <w:tc>
          <w:tcPr>
            <w:tcW w:w="1659" w:type="dxa"/>
          </w:tcPr>
          <w:p w14:paraId="51E79E0F" w14:textId="77777777" w:rsidR="00376FB0" w:rsidRPr="00FE36DF" w:rsidRDefault="00376FB0">
            <w:pPr>
              <w:jc w:val="both"/>
              <w:rPr>
                <w:rFonts w:ascii="Times New Roman" w:hAnsi="Times New Roman"/>
                <w:sz w:val="24"/>
                <w:shd w:val="clear" w:color="auto" w:fill="FFFFFF"/>
              </w:rPr>
            </w:pPr>
          </w:p>
        </w:tc>
        <w:tc>
          <w:tcPr>
            <w:tcW w:w="1315" w:type="dxa"/>
          </w:tcPr>
          <w:p w14:paraId="3DA77F83" w14:textId="77777777" w:rsidR="00376FB0" w:rsidRPr="00FE36DF" w:rsidRDefault="00376FB0" w:rsidP="00376FB0">
            <w:pPr>
              <w:jc w:val="center"/>
              <w:rPr>
                <w:rFonts w:ascii="Times New Roman" w:hAnsi="Times New Roman"/>
                <w:sz w:val="24"/>
                <w:shd w:val="clear" w:color="auto" w:fill="FFFFFF"/>
              </w:rPr>
            </w:pPr>
            <w:r w:rsidRPr="00FE36DF">
              <w:rPr>
                <w:rFonts w:ascii="Times New Roman" w:hAnsi="Times New Roman"/>
                <w:sz w:val="24"/>
                <w:shd w:val="clear" w:color="auto" w:fill="FFFFFF"/>
              </w:rPr>
              <w:t>13</w:t>
            </w:r>
          </w:p>
        </w:tc>
        <w:tc>
          <w:tcPr>
            <w:tcW w:w="1561" w:type="dxa"/>
          </w:tcPr>
          <w:p w14:paraId="5DD3AB2A" w14:textId="77777777" w:rsidR="00376FB0" w:rsidRPr="00FE36DF" w:rsidRDefault="00376FB0">
            <w:pPr>
              <w:jc w:val="both"/>
              <w:rPr>
                <w:rFonts w:ascii="Times New Roman" w:hAnsi="Times New Roman"/>
                <w:sz w:val="24"/>
                <w:shd w:val="clear" w:color="auto" w:fill="FFFFFF"/>
              </w:rPr>
            </w:pPr>
          </w:p>
        </w:tc>
      </w:tr>
    </w:tbl>
    <w:p w14:paraId="51C778A7" w14:textId="77777777" w:rsidR="002C6FF3" w:rsidRPr="00FE36DF" w:rsidRDefault="002C6FF3">
      <w:pPr>
        <w:jc w:val="both"/>
        <w:rPr>
          <w:rFonts w:ascii="Times New Roman" w:hAnsi="Times New Roman"/>
          <w:sz w:val="24"/>
          <w:shd w:val="clear" w:color="auto" w:fill="FFFFFF"/>
        </w:rPr>
      </w:pPr>
    </w:p>
    <w:p w14:paraId="6C6C8637" w14:textId="77777777" w:rsidR="002C6FF3" w:rsidRPr="00FE36DF" w:rsidRDefault="003845F0">
      <w:pPr>
        <w:jc w:val="both"/>
        <w:rPr>
          <w:rFonts w:ascii="Times New Roman" w:hAnsi="Times New Roman"/>
          <w:sz w:val="24"/>
          <w:shd w:val="clear" w:color="auto" w:fill="FFFFFF"/>
        </w:rPr>
      </w:pPr>
      <w:r w:rsidRPr="00FE36DF">
        <w:rPr>
          <w:rFonts w:ascii="Times New Roman" w:hAnsi="Times New Roman"/>
          <w:sz w:val="24"/>
          <w:shd w:val="clear" w:color="auto" w:fill="FFFFFF"/>
        </w:rPr>
        <w:lastRenderedPageBreak/>
        <w:t>Стоимость за весь период обслуживания, указанная в столбце «</w:t>
      </w:r>
      <w:r w:rsidR="00376FB0" w:rsidRPr="00FE36DF">
        <w:rPr>
          <w:rFonts w:ascii="Times New Roman" w:hAnsi="Times New Roman"/>
          <w:sz w:val="24"/>
          <w:shd w:val="clear" w:color="auto" w:fill="FFFFFF"/>
        </w:rPr>
        <w:t>7</w:t>
      </w:r>
      <w:r w:rsidRPr="00FE36DF">
        <w:rPr>
          <w:rFonts w:ascii="Times New Roman" w:hAnsi="Times New Roman"/>
          <w:sz w:val="24"/>
          <w:shd w:val="clear" w:color="auto" w:fill="FFFFFF"/>
        </w:rPr>
        <w:t>», не должна превышать начальную (максимальную) цену закупки - 19 156 212,96 руб. без НДС.</w:t>
      </w:r>
    </w:p>
    <w:p w14:paraId="1A65ED3C" w14:textId="77777777" w:rsidR="00376FB0" w:rsidRPr="00FE36DF" w:rsidRDefault="00376FB0">
      <w:pPr>
        <w:jc w:val="both"/>
      </w:pPr>
    </w:p>
    <w:p w14:paraId="534AD702" w14:textId="77777777" w:rsidR="002C6FF3" w:rsidRPr="00FB2ACA" w:rsidRDefault="002C6FF3">
      <w:pPr>
        <w:pStyle w:val="afb"/>
        <w:jc w:val="both"/>
        <w:rPr>
          <w:b/>
          <w:shd w:val="clear" w:color="auto" w:fill="FFFFFF"/>
        </w:rPr>
      </w:pPr>
    </w:p>
    <w:p w14:paraId="79275B1D" w14:textId="770B753B" w:rsidR="008F233F" w:rsidRPr="00FE36DF" w:rsidRDefault="003845F0">
      <w:pPr>
        <w:jc w:val="both"/>
        <w:rPr>
          <w:rFonts w:ascii="Times New Roman" w:hAnsi="Times New Roman"/>
          <w:b/>
          <w:sz w:val="24"/>
          <w:u w:val="single"/>
        </w:rPr>
      </w:pPr>
      <w:r w:rsidRPr="00FB2ACA">
        <w:rPr>
          <w:rFonts w:ascii="Times New Roman" w:hAnsi="Times New Roman"/>
          <w:b/>
          <w:sz w:val="24"/>
        </w:rPr>
        <w:t>4.</w:t>
      </w:r>
      <w:r w:rsidRPr="00FE36DF">
        <w:rPr>
          <w:rFonts w:ascii="Times New Roman" w:hAnsi="Times New Roman"/>
          <w:b/>
          <w:sz w:val="24"/>
        </w:rPr>
        <w:t xml:space="preserve">3. ВНИМАНИЕ: </w:t>
      </w:r>
      <w:r w:rsidRPr="00FE36DF">
        <w:rPr>
          <w:rFonts w:ascii="Times New Roman" w:hAnsi="Times New Roman"/>
          <w:b/>
          <w:sz w:val="24"/>
          <w:u w:val="single"/>
        </w:rPr>
        <w:t>Стоимость услуг</w:t>
      </w:r>
      <w:r w:rsidR="007B3507">
        <w:rPr>
          <w:rFonts w:ascii="Times New Roman" w:hAnsi="Times New Roman"/>
          <w:b/>
          <w:sz w:val="24"/>
          <w:u w:val="single"/>
        </w:rPr>
        <w:t xml:space="preserve"> </w:t>
      </w:r>
      <w:r w:rsidR="007B3507" w:rsidRPr="007B3507">
        <w:rPr>
          <w:rFonts w:ascii="Times New Roman" w:hAnsi="Times New Roman"/>
          <w:b/>
          <w:sz w:val="24"/>
          <w:u w:val="single"/>
          <w:shd w:val="clear" w:color="auto" w:fill="FFFFFF"/>
        </w:rPr>
        <w:t>за весь период обслуживания</w:t>
      </w:r>
      <w:r w:rsidRPr="007B3507">
        <w:rPr>
          <w:rFonts w:ascii="Times New Roman" w:hAnsi="Times New Roman"/>
          <w:b/>
          <w:sz w:val="24"/>
          <w:u w:val="single"/>
        </w:rPr>
        <w:t>,</w:t>
      </w:r>
      <w:r w:rsidRPr="00FE36DF">
        <w:rPr>
          <w:rFonts w:ascii="Times New Roman" w:hAnsi="Times New Roman"/>
          <w:b/>
          <w:sz w:val="24"/>
          <w:u w:val="single"/>
        </w:rPr>
        <w:t xml:space="preserve"> указанная Участником в коммерческом предложении в столбце «</w:t>
      </w:r>
      <w:proofErr w:type="gramStart"/>
      <w:r w:rsidR="00B309FA">
        <w:rPr>
          <w:rFonts w:ascii="Times New Roman" w:hAnsi="Times New Roman"/>
          <w:b/>
          <w:sz w:val="24"/>
          <w:u w:val="single"/>
        </w:rPr>
        <w:t>7</w:t>
      </w:r>
      <w:r w:rsidRPr="00FE36DF">
        <w:rPr>
          <w:rFonts w:ascii="Times New Roman" w:hAnsi="Times New Roman"/>
          <w:b/>
          <w:sz w:val="24"/>
          <w:u w:val="single"/>
        </w:rPr>
        <w:t>»</w:t>
      </w:r>
      <w:r w:rsidR="009140B2" w:rsidRPr="00FE36DF">
        <w:rPr>
          <w:rFonts w:ascii="Times New Roman" w:hAnsi="Times New Roman"/>
          <w:b/>
          <w:sz w:val="24"/>
          <w:u w:val="single"/>
        </w:rPr>
        <w:t xml:space="preserve"> </w:t>
      </w:r>
      <w:r w:rsidR="005D6EFD" w:rsidRPr="00FE36DF">
        <w:rPr>
          <w:rFonts w:ascii="Times New Roman" w:hAnsi="Times New Roman"/>
          <w:b/>
          <w:sz w:val="24"/>
          <w:u w:val="single"/>
        </w:rPr>
        <w:t xml:space="preserve"> </w:t>
      </w:r>
      <w:r w:rsidR="009140B2" w:rsidRPr="00FE36DF">
        <w:rPr>
          <w:rFonts w:ascii="Times New Roman" w:hAnsi="Times New Roman"/>
          <w:b/>
          <w:sz w:val="24"/>
          <w:u w:val="single"/>
        </w:rPr>
        <w:t>Таблицы</w:t>
      </w:r>
      <w:proofErr w:type="gramEnd"/>
      <w:r w:rsidR="009140B2" w:rsidRPr="00FE36DF">
        <w:rPr>
          <w:rFonts w:ascii="Times New Roman" w:hAnsi="Times New Roman"/>
          <w:b/>
          <w:sz w:val="24"/>
          <w:u w:val="single"/>
        </w:rPr>
        <w:t xml:space="preserve"> №1</w:t>
      </w:r>
      <w:r w:rsidRPr="00FE36DF">
        <w:rPr>
          <w:rFonts w:ascii="Times New Roman" w:hAnsi="Times New Roman"/>
          <w:b/>
          <w:sz w:val="24"/>
          <w:u w:val="single"/>
        </w:rPr>
        <w:t xml:space="preserve">, также должна быть указана Участником на электронной торговой площадке как «Цена предложения за группу товаров, работ, услуг в валюте начальной цены без НДС». </w:t>
      </w:r>
    </w:p>
    <w:p w14:paraId="75DF5D3F" w14:textId="77777777" w:rsidR="002C6FF3" w:rsidRPr="00FE36DF" w:rsidRDefault="003845F0">
      <w:pPr>
        <w:jc w:val="both"/>
        <w:rPr>
          <w:rFonts w:ascii="Times New Roman" w:hAnsi="Times New Roman"/>
          <w:b/>
          <w:sz w:val="24"/>
          <w:u w:val="single"/>
        </w:rPr>
      </w:pPr>
      <w:r w:rsidRPr="00FE36DF">
        <w:rPr>
          <w:rFonts w:ascii="Times New Roman" w:hAnsi="Times New Roman"/>
          <w:b/>
          <w:sz w:val="24"/>
          <w:u w:val="single"/>
        </w:rPr>
        <w:t>Невыполнение указанного требования является основанием для отклонения заявки участника.</w:t>
      </w:r>
    </w:p>
    <w:p w14:paraId="15092184" w14:textId="77777777" w:rsidR="008F233F" w:rsidRPr="00FE36DF" w:rsidRDefault="008F233F">
      <w:pPr>
        <w:jc w:val="both"/>
        <w:rPr>
          <w:b/>
          <w:u w:val="single"/>
        </w:rPr>
      </w:pPr>
    </w:p>
    <w:p w14:paraId="1A578086" w14:textId="77777777" w:rsidR="002C6FF3" w:rsidRDefault="002C6FF3">
      <w:pPr>
        <w:jc w:val="both"/>
        <w:rPr>
          <w:rFonts w:ascii="Times New Roman" w:hAnsi="Times New Roman"/>
        </w:rPr>
      </w:pPr>
    </w:p>
    <w:p w14:paraId="29EA57AB" w14:textId="77777777" w:rsidR="002C6FF3" w:rsidRDefault="003845F0">
      <w:pPr>
        <w:jc w:val="both"/>
      </w:pPr>
      <w:r>
        <w:rPr>
          <w:rFonts w:ascii="Times New Roman" w:hAnsi="Times New Roman"/>
          <w:sz w:val="24"/>
        </w:rPr>
        <w:t>4.</w:t>
      </w:r>
      <w:r w:rsidR="009140B2">
        <w:rPr>
          <w:rFonts w:ascii="Times New Roman" w:hAnsi="Times New Roman"/>
          <w:sz w:val="24"/>
        </w:rPr>
        <w:t>4</w:t>
      </w:r>
      <w:r>
        <w:rPr>
          <w:rFonts w:ascii="Times New Roman" w:hAnsi="Times New Roman"/>
          <w:sz w:val="24"/>
        </w:rPr>
        <w:t xml:space="preserve">. В стоимость услуг за 1 </w:t>
      </w:r>
      <w:proofErr w:type="spellStart"/>
      <w:r>
        <w:rPr>
          <w:rFonts w:ascii="Times New Roman" w:hAnsi="Times New Roman"/>
          <w:sz w:val="24"/>
        </w:rPr>
        <w:t>кв.м</w:t>
      </w:r>
      <w:proofErr w:type="spellEnd"/>
      <w:r>
        <w:rPr>
          <w:rFonts w:ascii="Times New Roman" w:hAnsi="Times New Roman"/>
          <w:sz w:val="24"/>
        </w:rPr>
        <w:t xml:space="preserve">., должны быть включены все возможные затраты Участника оборудование, инвентарь, расходные материалы, з/п сотрудникам (ФОТ), спецодежда и прочие возможные расходы, связанные с оказанием услуг по предмету отбора, в т.ч. налоги, уплаченные </w:t>
      </w:r>
      <w:r>
        <w:rPr>
          <w:rFonts w:ascii="Times New Roman" w:hAnsi="Times New Roman"/>
          <w:sz w:val="24"/>
        </w:rPr>
        <w:br/>
        <w:t>или подлежащие уплате и другие обязательные платежи.</w:t>
      </w:r>
    </w:p>
    <w:p w14:paraId="1E31FD6F" w14:textId="77777777" w:rsidR="002C6FF3" w:rsidRDefault="003845F0">
      <w:pPr>
        <w:jc w:val="both"/>
      </w:pPr>
      <w:r>
        <w:rPr>
          <w:rFonts w:ascii="Times New Roman" w:hAnsi="Times New Roman"/>
          <w:sz w:val="24"/>
        </w:rPr>
        <w:t xml:space="preserve">Затраты, которые не включены в стоимость услуг (руб. за 1 </w:t>
      </w:r>
      <w:proofErr w:type="spellStart"/>
      <w:r>
        <w:rPr>
          <w:rFonts w:ascii="Times New Roman" w:hAnsi="Times New Roman"/>
          <w:sz w:val="24"/>
        </w:rPr>
        <w:t>кв.м</w:t>
      </w:r>
      <w:proofErr w:type="spellEnd"/>
      <w:r>
        <w:rPr>
          <w:rFonts w:ascii="Times New Roman" w:hAnsi="Times New Roman"/>
          <w:sz w:val="24"/>
        </w:rPr>
        <w:t>.) не будут оплачиваться Заказчиком.</w:t>
      </w:r>
      <w:r>
        <w:rPr>
          <w:rFonts w:ascii="Times New Roman" w:hAnsi="Times New Roman"/>
        </w:rPr>
        <w:t xml:space="preserve"> </w:t>
      </w:r>
      <w:r>
        <w:rPr>
          <w:rFonts w:ascii="Times New Roman" w:hAnsi="Times New Roman"/>
          <w:sz w:val="24"/>
        </w:rPr>
        <w:t>В случае изменения площади объекта, Заказчик уведомляет Исполнителя письмом об изменении площади обслуживаемых объектов.</w:t>
      </w:r>
    </w:p>
    <w:p w14:paraId="7ED45BA5" w14:textId="77777777" w:rsidR="002C6FF3" w:rsidRDefault="003845F0">
      <w:pPr>
        <w:jc w:val="both"/>
      </w:pPr>
      <w:r>
        <w:rPr>
          <w:rFonts w:ascii="Times New Roman" w:hAnsi="Times New Roman"/>
          <w:sz w:val="24"/>
        </w:rPr>
        <w:t>4.</w:t>
      </w:r>
      <w:r w:rsidR="009140B2">
        <w:rPr>
          <w:rFonts w:ascii="Times New Roman" w:hAnsi="Times New Roman"/>
          <w:sz w:val="24"/>
        </w:rPr>
        <w:t>5</w:t>
      </w:r>
      <w:r>
        <w:rPr>
          <w:rFonts w:ascii="Times New Roman" w:hAnsi="Times New Roman"/>
          <w:sz w:val="24"/>
        </w:rPr>
        <w:t xml:space="preserve">. Оплата производится в соответствии с проектом договора. Договор   заключается на полную стоимость (начальная (максимальная) цена), объявленную в закупке. Расчеты по договору будут проводиться за фактически оказанные услуги в месяц на площади объектов, указанной в ежемесячном отчетном акте (форма акта в прилож. № 6 к Договору), в соответствии со стоимостью за </w:t>
      </w:r>
      <w:proofErr w:type="spellStart"/>
      <w:r>
        <w:rPr>
          <w:rFonts w:ascii="Times New Roman" w:hAnsi="Times New Roman"/>
          <w:sz w:val="24"/>
        </w:rPr>
        <w:t>кв.м</w:t>
      </w:r>
      <w:proofErr w:type="spellEnd"/>
      <w:r>
        <w:rPr>
          <w:rFonts w:ascii="Times New Roman" w:hAnsi="Times New Roman"/>
          <w:sz w:val="24"/>
        </w:rPr>
        <w:t>. в месяц, зафиксированной в Договоре.</w:t>
      </w:r>
    </w:p>
    <w:p w14:paraId="33CCBE5B" w14:textId="77777777" w:rsidR="002C6FF3" w:rsidRDefault="002C6FF3">
      <w:pPr>
        <w:jc w:val="both"/>
        <w:rPr>
          <w:rFonts w:ascii="Times New Roman" w:hAnsi="Times New Roman"/>
          <w:b/>
        </w:rPr>
      </w:pPr>
    </w:p>
    <w:p w14:paraId="50AF74CF" w14:textId="77777777" w:rsidR="002C6FF3" w:rsidRDefault="003845F0">
      <w:pPr>
        <w:jc w:val="both"/>
      </w:pPr>
      <w:r>
        <w:rPr>
          <w:rFonts w:ascii="Times New Roman" w:hAnsi="Times New Roman"/>
          <w:b/>
          <w:sz w:val="24"/>
        </w:rPr>
        <w:t>5. ТРЕБОВАНИЯ К УЧАСТНИКАМ ЗАКУПКИ</w:t>
      </w:r>
    </w:p>
    <w:p w14:paraId="76211B89" w14:textId="77777777" w:rsidR="002C6FF3" w:rsidRDefault="003845F0">
      <w:pPr>
        <w:jc w:val="both"/>
      </w:pPr>
      <w:r>
        <w:rPr>
          <w:rFonts w:ascii="Times New Roman" w:hAnsi="Times New Roman"/>
          <w:b/>
          <w:sz w:val="24"/>
        </w:rPr>
        <w:t>5.1. Требования о наличии кадровых ресурсов и их квалификации</w:t>
      </w:r>
    </w:p>
    <w:p w14:paraId="6F2A5E03" w14:textId="573F9846" w:rsidR="002C6FF3" w:rsidRDefault="003845F0">
      <w:pPr>
        <w:jc w:val="both"/>
      </w:pPr>
      <w:r>
        <w:rPr>
          <w:rFonts w:ascii="Times New Roman" w:hAnsi="Times New Roman"/>
          <w:sz w:val="24"/>
        </w:rPr>
        <w:t>5.1.1. Участник закупки в составе своего предложения должен представить справку о кадровых ресурсах по форме закупочной документации,</w:t>
      </w:r>
      <w:r w:rsidR="00B309FA">
        <w:rPr>
          <w:rFonts w:ascii="Times New Roman" w:hAnsi="Times New Roman"/>
          <w:sz w:val="24"/>
        </w:rPr>
        <w:t xml:space="preserve"> </w:t>
      </w:r>
      <w:r>
        <w:rPr>
          <w:rFonts w:ascii="Times New Roman" w:hAnsi="Times New Roman"/>
          <w:sz w:val="24"/>
        </w:rPr>
        <w:t>подтверждающие наличие персонала необходимого для оказания услуг, являющихся предметом закупки, не менее чем:</w:t>
      </w:r>
    </w:p>
    <w:p w14:paraId="4765940C" w14:textId="77777777" w:rsidR="002C6FF3" w:rsidRDefault="003845F0">
      <w:pPr>
        <w:jc w:val="both"/>
      </w:pPr>
      <w:r>
        <w:rPr>
          <w:rFonts w:ascii="Times New Roman" w:hAnsi="Times New Roman"/>
          <w:sz w:val="24"/>
          <w:u w:val="single"/>
        </w:rPr>
        <w:t>Административный персонал</w:t>
      </w:r>
      <w:r>
        <w:rPr>
          <w:rFonts w:ascii="Times New Roman" w:hAnsi="Times New Roman"/>
          <w:sz w:val="24"/>
        </w:rPr>
        <w:t>:</w:t>
      </w:r>
    </w:p>
    <w:p w14:paraId="1EED6D0C" w14:textId="77777777" w:rsidR="002C6FF3" w:rsidRDefault="003845F0">
      <w:pPr>
        <w:jc w:val="both"/>
      </w:pPr>
      <w:r>
        <w:rPr>
          <w:rFonts w:ascii="Times New Roman" w:hAnsi="Times New Roman"/>
          <w:sz w:val="24"/>
        </w:rPr>
        <w:t>- инженер, с допуском по электробезопасности не менее 5 гр. до и выше 1000 В – 2 чел. (с предоставлением</w:t>
      </w:r>
      <w:r w:rsidR="0039727C">
        <w:rPr>
          <w:rFonts w:ascii="Times New Roman" w:hAnsi="Times New Roman"/>
          <w:sz w:val="24"/>
        </w:rPr>
        <w:t xml:space="preserve"> в составе заявки участника</w:t>
      </w:r>
      <w:r>
        <w:rPr>
          <w:rFonts w:ascii="Times New Roman" w:hAnsi="Times New Roman"/>
          <w:sz w:val="24"/>
        </w:rPr>
        <w:t xml:space="preserve"> копий действующих удостоверений о допуске к работе в электроустановках или протоколов проверки знаний);</w:t>
      </w:r>
    </w:p>
    <w:p w14:paraId="157D334A" w14:textId="77777777" w:rsidR="002C6FF3" w:rsidRDefault="003845F0">
      <w:pPr>
        <w:jc w:val="both"/>
      </w:pPr>
      <w:r>
        <w:rPr>
          <w:rFonts w:ascii="Times New Roman" w:hAnsi="Times New Roman"/>
          <w:sz w:val="24"/>
        </w:rPr>
        <w:t>- инженер с допуском по электробезопасности не менее 4 гр. до 1000 В – 2 чел. (с предоставлением</w:t>
      </w:r>
      <w:r w:rsidR="004163B5">
        <w:rPr>
          <w:rFonts w:ascii="Times New Roman" w:hAnsi="Times New Roman"/>
          <w:sz w:val="24"/>
        </w:rPr>
        <w:t xml:space="preserve"> в составе заявки участника</w:t>
      </w:r>
      <w:r>
        <w:rPr>
          <w:rFonts w:ascii="Times New Roman" w:hAnsi="Times New Roman"/>
          <w:sz w:val="24"/>
        </w:rPr>
        <w:t xml:space="preserve"> копий действующих удостоверений о допуске к работе в электроустановках или протоколов проверки знаний);</w:t>
      </w:r>
    </w:p>
    <w:p w14:paraId="7F254DC2" w14:textId="77777777" w:rsidR="002C6FF3" w:rsidRDefault="003845F0">
      <w:pPr>
        <w:jc w:val="both"/>
      </w:pPr>
      <w:r>
        <w:rPr>
          <w:rFonts w:ascii="Times New Roman" w:hAnsi="Times New Roman"/>
          <w:sz w:val="24"/>
        </w:rPr>
        <w:t xml:space="preserve">- инженер с допуском к работе по эксплуатации тепловых энергоустановок – 4 чел. (с предоставлением </w:t>
      </w:r>
      <w:r w:rsidR="004163B5">
        <w:rPr>
          <w:rFonts w:ascii="Times New Roman" w:hAnsi="Times New Roman"/>
          <w:sz w:val="24"/>
        </w:rPr>
        <w:t xml:space="preserve">в составе заявки участника </w:t>
      </w:r>
      <w:r>
        <w:rPr>
          <w:rFonts w:ascii="Times New Roman" w:hAnsi="Times New Roman"/>
          <w:sz w:val="24"/>
        </w:rPr>
        <w:t>копий действующих удостоверений о допуске к работе по эксплуатации тепловых энергоустановок).</w:t>
      </w:r>
    </w:p>
    <w:p w14:paraId="55250E4D" w14:textId="77777777" w:rsidR="002C6FF3" w:rsidRDefault="003845F0">
      <w:pPr>
        <w:jc w:val="both"/>
      </w:pPr>
      <w:r>
        <w:rPr>
          <w:rFonts w:ascii="Times New Roman" w:hAnsi="Times New Roman"/>
          <w:sz w:val="24"/>
          <w:u w:val="single"/>
        </w:rPr>
        <w:t>Технический персонал</w:t>
      </w:r>
      <w:r>
        <w:rPr>
          <w:rFonts w:ascii="Times New Roman" w:hAnsi="Times New Roman"/>
          <w:sz w:val="24"/>
        </w:rPr>
        <w:t>:</w:t>
      </w:r>
    </w:p>
    <w:p w14:paraId="09A27F83" w14:textId="77777777" w:rsidR="002C6FF3" w:rsidRDefault="003845F0">
      <w:pPr>
        <w:jc w:val="both"/>
      </w:pPr>
      <w:r>
        <w:rPr>
          <w:rFonts w:ascii="Times New Roman" w:hAnsi="Times New Roman"/>
          <w:sz w:val="24"/>
        </w:rPr>
        <w:t xml:space="preserve">- электрики (электромонтеры по ремонту и обслуживанию электрооборудования), (с допуском </w:t>
      </w:r>
      <w:r>
        <w:rPr>
          <w:rFonts w:ascii="Times New Roman" w:hAnsi="Times New Roman"/>
          <w:sz w:val="24"/>
        </w:rPr>
        <w:br/>
        <w:t>по электробезопасности не менее 3 группы до 1 000 В, с предоставлением</w:t>
      </w:r>
      <w:r w:rsidR="004163B5">
        <w:rPr>
          <w:rFonts w:ascii="Times New Roman" w:hAnsi="Times New Roman"/>
          <w:sz w:val="24"/>
        </w:rPr>
        <w:t xml:space="preserve"> в составе заявки участника</w:t>
      </w:r>
      <w:r>
        <w:rPr>
          <w:rFonts w:ascii="Times New Roman" w:hAnsi="Times New Roman"/>
          <w:sz w:val="24"/>
        </w:rPr>
        <w:t xml:space="preserve"> копий действующих удостоверений о допуске к работе в электроустановках или протоколов проверки знаний) - 8 чел.,</w:t>
      </w:r>
    </w:p>
    <w:p w14:paraId="3A026868" w14:textId="77777777" w:rsidR="002C6FF3" w:rsidRDefault="003845F0">
      <w:pPr>
        <w:jc w:val="both"/>
      </w:pPr>
      <w:r>
        <w:rPr>
          <w:rFonts w:ascii="Times New Roman" w:hAnsi="Times New Roman"/>
          <w:sz w:val="24"/>
        </w:rPr>
        <w:t>- сантехник (монтажник санитарно-технических систем и оборудования) – 6 чел.,</w:t>
      </w:r>
    </w:p>
    <w:p w14:paraId="096C30E1" w14:textId="77777777" w:rsidR="002C6FF3" w:rsidRDefault="003845F0">
      <w:pPr>
        <w:jc w:val="both"/>
      </w:pPr>
      <w:r>
        <w:rPr>
          <w:rFonts w:ascii="Times New Roman" w:hAnsi="Times New Roman"/>
          <w:sz w:val="24"/>
        </w:rPr>
        <w:t>- плотники (механики, столяры), техник по обслуживанию зданий - 4 чел.,</w:t>
      </w:r>
    </w:p>
    <w:p w14:paraId="169BEC13" w14:textId="77777777" w:rsidR="002C6FF3" w:rsidRDefault="003845F0">
      <w:pPr>
        <w:jc w:val="both"/>
      </w:pPr>
      <w:r>
        <w:rPr>
          <w:rFonts w:ascii="Times New Roman" w:hAnsi="Times New Roman"/>
          <w:sz w:val="24"/>
        </w:rPr>
        <w:t>- грузчик - 6 чел.,</w:t>
      </w:r>
    </w:p>
    <w:p w14:paraId="76BC618D" w14:textId="77777777" w:rsidR="002C6FF3" w:rsidRDefault="003845F0">
      <w:pPr>
        <w:jc w:val="both"/>
      </w:pPr>
      <w:r>
        <w:rPr>
          <w:rFonts w:ascii="Times New Roman" w:hAnsi="Times New Roman"/>
          <w:sz w:val="24"/>
        </w:rPr>
        <w:t>- водитель автомобиля - 4 чел.</w:t>
      </w:r>
    </w:p>
    <w:p w14:paraId="33F75775" w14:textId="77777777" w:rsidR="002C6FF3" w:rsidRDefault="003845F0">
      <w:pPr>
        <w:jc w:val="both"/>
      </w:pPr>
      <w:r>
        <w:rPr>
          <w:rFonts w:ascii="Times New Roman" w:hAnsi="Times New Roman"/>
          <w:sz w:val="24"/>
        </w:rPr>
        <w:t>5.1.2. Желательным требованием является предоставление в составе заявки Участника копий трудовых договоров или копий трудовых книжек, или приказов о приеме на работу на весь необходимый персонал, указанный в п. 5.1.1 ТЗ.</w:t>
      </w:r>
    </w:p>
    <w:p w14:paraId="32E2F973" w14:textId="77777777" w:rsidR="002C6FF3" w:rsidRDefault="003845F0">
      <w:pPr>
        <w:jc w:val="both"/>
      </w:pPr>
      <w:r>
        <w:rPr>
          <w:rFonts w:ascii="Times New Roman" w:hAnsi="Times New Roman"/>
          <w:b/>
          <w:sz w:val="24"/>
        </w:rPr>
        <w:t>5.2. Требования о наличии материально-технических ресурсов</w:t>
      </w:r>
    </w:p>
    <w:p w14:paraId="4888715E" w14:textId="77777777" w:rsidR="002C6FF3" w:rsidRDefault="003845F0">
      <w:pPr>
        <w:jc w:val="both"/>
      </w:pPr>
      <w:r>
        <w:rPr>
          <w:rFonts w:ascii="Times New Roman" w:hAnsi="Times New Roman"/>
          <w:sz w:val="24"/>
        </w:rPr>
        <w:t>Участник закупки в составе своего предложения должен представить справку о материально-</w:t>
      </w:r>
      <w:r>
        <w:rPr>
          <w:rFonts w:ascii="Times New Roman" w:hAnsi="Times New Roman"/>
          <w:sz w:val="24"/>
        </w:rPr>
        <w:lastRenderedPageBreak/>
        <w:t>технических ресурсах по форме закупочной документации, подтверждающую наличие:</w:t>
      </w:r>
    </w:p>
    <w:p w14:paraId="3571ECA7" w14:textId="77777777" w:rsidR="002C6FF3" w:rsidRDefault="003845F0">
      <w:pPr>
        <w:jc w:val="both"/>
        <w:rPr>
          <w:rFonts w:ascii="Times New Roman" w:hAnsi="Times New Roman"/>
          <w:sz w:val="24"/>
          <w:szCs w:val="24"/>
        </w:rPr>
      </w:pPr>
      <w:r>
        <w:rPr>
          <w:rFonts w:ascii="Times New Roman" w:hAnsi="Times New Roman"/>
          <w:sz w:val="24"/>
          <w:szCs w:val="24"/>
        </w:rPr>
        <w:t>Шлифовальная машина – 2 шт.</w:t>
      </w:r>
    </w:p>
    <w:p w14:paraId="6E90A3C6" w14:textId="77777777" w:rsidR="002C6FF3" w:rsidRDefault="003845F0">
      <w:pPr>
        <w:jc w:val="both"/>
        <w:rPr>
          <w:rFonts w:ascii="Times New Roman" w:hAnsi="Times New Roman"/>
          <w:sz w:val="24"/>
          <w:szCs w:val="24"/>
        </w:rPr>
      </w:pPr>
      <w:r>
        <w:rPr>
          <w:rFonts w:ascii="Times New Roman" w:hAnsi="Times New Roman"/>
          <w:sz w:val="24"/>
          <w:szCs w:val="24"/>
        </w:rPr>
        <w:t>Дрель – 4 шт.</w:t>
      </w:r>
    </w:p>
    <w:p w14:paraId="3DE7CC5B" w14:textId="77777777" w:rsidR="002C6FF3" w:rsidRDefault="003845F0">
      <w:pPr>
        <w:jc w:val="both"/>
        <w:rPr>
          <w:rFonts w:ascii="Times New Roman" w:hAnsi="Times New Roman"/>
          <w:sz w:val="24"/>
          <w:szCs w:val="24"/>
        </w:rPr>
      </w:pPr>
      <w:r>
        <w:rPr>
          <w:rFonts w:ascii="Times New Roman" w:hAnsi="Times New Roman"/>
          <w:sz w:val="24"/>
          <w:szCs w:val="24"/>
        </w:rPr>
        <w:t>Перфоратор – 2 шт.</w:t>
      </w:r>
    </w:p>
    <w:p w14:paraId="0097886B" w14:textId="77777777" w:rsidR="002C6FF3" w:rsidRDefault="003845F0">
      <w:pPr>
        <w:jc w:val="both"/>
        <w:rPr>
          <w:rFonts w:ascii="Times New Roman" w:hAnsi="Times New Roman"/>
          <w:sz w:val="24"/>
          <w:szCs w:val="24"/>
        </w:rPr>
      </w:pPr>
      <w:r>
        <w:rPr>
          <w:rFonts w:ascii="Times New Roman" w:hAnsi="Times New Roman"/>
          <w:sz w:val="24"/>
          <w:szCs w:val="24"/>
        </w:rPr>
        <w:t>Шуруповерт – 4 шт.</w:t>
      </w:r>
    </w:p>
    <w:p w14:paraId="50591DAD" w14:textId="77777777" w:rsidR="002C6FF3" w:rsidRDefault="003845F0">
      <w:pPr>
        <w:jc w:val="both"/>
        <w:rPr>
          <w:rFonts w:ascii="Times New Roman" w:hAnsi="Times New Roman"/>
          <w:sz w:val="24"/>
          <w:szCs w:val="24"/>
        </w:rPr>
      </w:pPr>
      <w:r>
        <w:rPr>
          <w:rFonts w:ascii="Times New Roman" w:hAnsi="Times New Roman"/>
          <w:sz w:val="24"/>
          <w:szCs w:val="24"/>
        </w:rPr>
        <w:t>Сварочный аппарат – 2 шт.</w:t>
      </w:r>
    </w:p>
    <w:p w14:paraId="05D46785" w14:textId="77777777" w:rsidR="002C6FF3" w:rsidRDefault="003845F0">
      <w:pPr>
        <w:jc w:val="both"/>
        <w:rPr>
          <w:rFonts w:ascii="Times New Roman" w:hAnsi="Times New Roman"/>
          <w:sz w:val="24"/>
          <w:szCs w:val="24"/>
        </w:rPr>
      </w:pPr>
      <w:r>
        <w:rPr>
          <w:rFonts w:ascii="Times New Roman" w:hAnsi="Times New Roman"/>
          <w:sz w:val="24"/>
          <w:szCs w:val="24"/>
        </w:rPr>
        <w:t xml:space="preserve">Лестница </w:t>
      </w:r>
      <w:proofErr w:type="gramStart"/>
      <w:r>
        <w:rPr>
          <w:rFonts w:ascii="Times New Roman" w:hAnsi="Times New Roman"/>
          <w:sz w:val="24"/>
          <w:szCs w:val="24"/>
        </w:rPr>
        <w:t>-  стремянка</w:t>
      </w:r>
      <w:proofErr w:type="gramEnd"/>
      <w:r>
        <w:rPr>
          <w:rFonts w:ascii="Times New Roman" w:hAnsi="Times New Roman"/>
          <w:sz w:val="24"/>
          <w:szCs w:val="24"/>
        </w:rPr>
        <w:t xml:space="preserve">   диэлектрическая - 4 шт.</w:t>
      </w:r>
    </w:p>
    <w:p w14:paraId="409406F3" w14:textId="77777777" w:rsidR="002C6FF3" w:rsidRDefault="003845F0">
      <w:pPr>
        <w:jc w:val="both"/>
        <w:rPr>
          <w:rFonts w:ascii="Times New Roman" w:hAnsi="Times New Roman"/>
          <w:sz w:val="24"/>
          <w:szCs w:val="24"/>
        </w:rPr>
      </w:pPr>
      <w:r>
        <w:rPr>
          <w:rFonts w:ascii="Times New Roman" w:hAnsi="Times New Roman"/>
          <w:sz w:val="24"/>
          <w:szCs w:val="24"/>
        </w:rPr>
        <w:t>Стремянка алюминиевая - 2 шт.</w:t>
      </w:r>
    </w:p>
    <w:p w14:paraId="09DB6382" w14:textId="77777777" w:rsidR="002C6FF3" w:rsidRDefault="003845F0">
      <w:pPr>
        <w:jc w:val="both"/>
        <w:rPr>
          <w:rFonts w:ascii="Times New Roman" w:hAnsi="Times New Roman"/>
          <w:sz w:val="24"/>
          <w:szCs w:val="24"/>
        </w:rPr>
      </w:pPr>
      <w:r>
        <w:rPr>
          <w:rFonts w:ascii="Times New Roman" w:hAnsi="Times New Roman"/>
          <w:sz w:val="24"/>
          <w:szCs w:val="24"/>
        </w:rPr>
        <w:t>Автотранспорт (грузопассажирский) – 4 шт.</w:t>
      </w:r>
    </w:p>
    <w:p w14:paraId="408533CA" w14:textId="77777777" w:rsidR="002C6FF3" w:rsidRDefault="003845F0">
      <w:pPr>
        <w:jc w:val="both"/>
      </w:pPr>
      <w:r>
        <w:rPr>
          <w:rFonts w:ascii="Times New Roman" w:hAnsi="Times New Roman"/>
          <w:b/>
          <w:sz w:val="24"/>
        </w:rPr>
        <w:t>5.3. Требования к измерительным приборам и инструментам</w:t>
      </w:r>
    </w:p>
    <w:p w14:paraId="5120A3C0" w14:textId="77777777" w:rsidR="002C6FF3" w:rsidRDefault="003845F0">
      <w:pPr>
        <w:jc w:val="both"/>
        <w:rPr>
          <w:rFonts w:ascii="Times New Roman" w:hAnsi="Times New Roman"/>
          <w:sz w:val="24"/>
        </w:rPr>
      </w:pPr>
      <w:r>
        <w:rPr>
          <w:rFonts w:ascii="Times New Roman" w:hAnsi="Times New Roman"/>
          <w:sz w:val="24"/>
        </w:rPr>
        <w:t>Не устанавливаются.</w:t>
      </w:r>
    </w:p>
    <w:p w14:paraId="6C36CEA5" w14:textId="77777777" w:rsidR="002C6FF3" w:rsidRDefault="003845F0">
      <w:pPr>
        <w:jc w:val="both"/>
        <w:rPr>
          <w:rFonts w:ascii="Times New Roman" w:hAnsi="Times New Roman"/>
          <w:b/>
          <w:sz w:val="24"/>
        </w:rPr>
      </w:pPr>
      <w:r>
        <w:rPr>
          <w:rFonts w:ascii="Times New Roman" w:hAnsi="Times New Roman"/>
          <w:b/>
          <w:sz w:val="24"/>
        </w:rPr>
        <w:t xml:space="preserve">5.4. Требования о наличии действующих разрешений, аттестаций, свидетельств СРО, лицензий. </w:t>
      </w:r>
    </w:p>
    <w:p w14:paraId="0DA27E3D" w14:textId="77777777" w:rsidR="002C6FF3" w:rsidRDefault="003845F0">
      <w:pPr>
        <w:jc w:val="both"/>
        <w:rPr>
          <w:rFonts w:ascii="Times New Roman" w:hAnsi="Times New Roman"/>
          <w:sz w:val="24"/>
        </w:rPr>
      </w:pPr>
      <w:r>
        <w:rPr>
          <w:rFonts w:ascii="Times New Roman" w:hAnsi="Times New Roman"/>
          <w:sz w:val="24"/>
        </w:rPr>
        <w:t>Не устанавливается.</w:t>
      </w:r>
    </w:p>
    <w:p w14:paraId="2DD1AC06" w14:textId="77777777" w:rsidR="002C6FF3" w:rsidRDefault="003845F0">
      <w:pPr>
        <w:pStyle w:val="afc"/>
        <w:jc w:val="both"/>
        <w:rPr>
          <w:b/>
        </w:rPr>
      </w:pPr>
      <w:r>
        <w:rPr>
          <w:b/>
        </w:rPr>
        <w:t>5.4. Требования о наличии действующих разрешений, аттестаций, свидетельств СРО, лицензий.</w:t>
      </w:r>
    </w:p>
    <w:p w14:paraId="5FC12F0E" w14:textId="77777777" w:rsidR="004163B5" w:rsidRPr="004163B5" w:rsidRDefault="004163B5">
      <w:pPr>
        <w:pStyle w:val="afc"/>
        <w:jc w:val="both"/>
      </w:pPr>
      <w:r w:rsidRPr="004163B5">
        <w:t>Не устанавливаются.</w:t>
      </w:r>
    </w:p>
    <w:p w14:paraId="113713DD" w14:textId="77777777" w:rsidR="002C6FF3" w:rsidRDefault="003845F0">
      <w:pPr>
        <w:jc w:val="both"/>
      </w:pPr>
      <w:r>
        <w:rPr>
          <w:rFonts w:ascii="Times New Roman" w:hAnsi="Times New Roman"/>
          <w:b/>
          <w:sz w:val="24"/>
        </w:rPr>
        <w:t>5.5. Требования о наличии сертифицированных систем менеджмента.</w:t>
      </w:r>
    </w:p>
    <w:p w14:paraId="0901CEB8" w14:textId="605FD372" w:rsidR="002C6FF3" w:rsidRDefault="004163B5">
      <w:pPr>
        <w:jc w:val="both"/>
      </w:pPr>
      <w:r w:rsidRPr="004163B5">
        <w:rPr>
          <w:rFonts w:ascii="Times New Roman" w:hAnsi="Times New Roman"/>
          <w:sz w:val="24"/>
        </w:rPr>
        <w:t xml:space="preserve">Желательным требованием является предоставление Участником в составе своего предложения копий </w:t>
      </w:r>
      <w:r w:rsidR="003845F0">
        <w:rPr>
          <w:rFonts w:ascii="Times New Roman" w:hAnsi="Times New Roman"/>
          <w:sz w:val="24"/>
        </w:rPr>
        <w:t>действующих сертификатов, подтверждающих наличие у участника системы менеджмента качества по стандарту ГОСТ Р ИСО 9001 (ISO 9001), системы менеджмента безопасности труда и охраны труда (OHSAS 18001 / ГОСТ Р ИСО 45001), действующие в соответствии с законодательными и нормативными актами РФ.</w:t>
      </w:r>
    </w:p>
    <w:p w14:paraId="25641C9F" w14:textId="77777777" w:rsidR="002C6FF3" w:rsidRDefault="003845F0">
      <w:pPr>
        <w:jc w:val="both"/>
      </w:pPr>
      <w:r>
        <w:rPr>
          <w:rFonts w:ascii="Times New Roman" w:hAnsi="Times New Roman"/>
          <w:b/>
          <w:sz w:val="24"/>
        </w:rPr>
        <w:t>5.6. Требования о наличии аккредитации в Группе «Интер РАО».</w:t>
      </w:r>
    </w:p>
    <w:p w14:paraId="0CAAC6F2" w14:textId="77777777" w:rsidR="004C6249" w:rsidRPr="00FE36DF" w:rsidRDefault="004C6249">
      <w:pPr>
        <w:jc w:val="both"/>
        <w:rPr>
          <w:rFonts w:ascii="Times New Roman" w:hAnsi="Times New Roman"/>
          <w:sz w:val="24"/>
          <w:szCs w:val="24"/>
        </w:rPr>
      </w:pPr>
      <w:r w:rsidRPr="00FE36DF">
        <w:rPr>
          <w:rFonts w:ascii="Times New Roman" w:hAnsi="Times New Roman"/>
          <w:sz w:val="24"/>
          <w:szCs w:val="24"/>
        </w:rPr>
        <w:t>Не требуется</w:t>
      </w:r>
    </w:p>
    <w:p w14:paraId="0E9EFAD3" w14:textId="77777777" w:rsidR="002C6FF3" w:rsidRDefault="003845F0">
      <w:pPr>
        <w:jc w:val="both"/>
      </w:pPr>
      <w:r>
        <w:rPr>
          <w:rFonts w:ascii="Times New Roman" w:hAnsi="Times New Roman"/>
          <w:b/>
          <w:sz w:val="24"/>
        </w:rPr>
        <w:t>5.7. Требования к опыту оказания аналогичных услуг</w:t>
      </w:r>
    </w:p>
    <w:p w14:paraId="04091A04" w14:textId="77777777" w:rsidR="002C6FF3" w:rsidRDefault="003845F0">
      <w:pPr>
        <w:jc w:val="both"/>
      </w:pPr>
      <w:bookmarkStart w:id="1" w:name="undefined"/>
      <w:r>
        <w:rPr>
          <w:rFonts w:ascii="Times New Roman" w:hAnsi="Times New Roman"/>
          <w:sz w:val="24"/>
        </w:rPr>
        <w:t>Участник закупки в составе своего предложения должен представить справку о перечне и объемах выполнения аналогичных договоров по форме закупочной документации, подтверждающую наличие опыта оказания услуг по техническому обслуживанию инженерных систем в административных зданиях, служебных помещениях за последние 2 (два) года, предшествующие дате подачи заявки на участие в данной закупке, а именно:</w:t>
      </w:r>
    </w:p>
    <w:p w14:paraId="6C37C91E" w14:textId="77777777" w:rsidR="002C6FF3" w:rsidRDefault="003845F0">
      <w:pPr>
        <w:jc w:val="both"/>
      </w:pPr>
      <w:r>
        <w:rPr>
          <w:rFonts w:ascii="Times New Roman" w:hAnsi="Times New Roman"/>
          <w:sz w:val="24"/>
        </w:rPr>
        <w:t xml:space="preserve">- наличие минимум одного исполненного договора на оказание аналогичных услуг в каждом году </w:t>
      </w:r>
      <w:proofErr w:type="gramStart"/>
      <w:r>
        <w:rPr>
          <w:rFonts w:ascii="Times New Roman" w:hAnsi="Times New Roman"/>
          <w:sz w:val="24"/>
        </w:rPr>
        <w:t>на объектах</w:t>
      </w:r>
      <w:proofErr w:type="gramEnd"/>
      <w:r>
        <w:rPr>
          <w:rFonts w:ascii="Times New Roman" w:hAnsi="Times New Roman"/>
          <w:sz w:val="24"/>
        </w:rPr>
        <w:t xml:space="preserve"> имеющих общую площадь не менее 20000 </w:t>
      </w:r>
      <w:proofErr w:type="spellStart"/>
      <w:r>
        <w:rPr>
          <w:rFonts w:ascii="Times New Roman" w:hAnsi="Times New Roman"/>
          <w:sz w:val="24"/>
        </w:rPr>
        <w:t>кв.м</w:t>
      </w:r>
      <w:proofErr w:type="spellEnd"/>
      <w:r>
        <w:rPr>
          <w:rFonts w:ascii="Times New Roman" w:hAnsi="Times New Roman"/>
          <w:sz w:val="24"/>
        </w:rPr>
        <w:t>. (в рамках одного договора);</w:t>
      </w:r>
    </w:p>
    <w:p w14:paraId="332B708C" w14:textId="77777777" w:rsidR="002C6FF3" w:rsidRDefault="003845F0">
      <w:pPr>
        <w:jc w:val="both"/>
      </w:pPr>
      <w:r>
        <w:rPr>
          <w:rFonts w:ascii="Times New Roman" w:hAnsi="Times New Roman"/>
          <w:sz w:val="24"/>
        </w:rPr>
        <w:t xml:space="preserve">- наличие минимум одного исполненного договора на оказание аналогичных услуг </w:t>
      </w:r>
      <w:proofErr w:type="gramStart"/>
      <w:r>
        <w:rPr>
          <w:rFonts w:ascii="Times New Roman" w:hAnsi="Times New Roman"/>
          <w:sz w:val="24"/>
        </w:rPr>
        <w:t>на объектах</w:t>
      </w:r>
      <w:proofErr w:type="gramEnd"/>
      <w:r>
        <w:rPr>
          <w:rFonts w:ascii="Times New Roman" w:hAnsi="Times New Roman"/>
          <w:sz w:val="24"/>
        </w:rPr>
        <w:t xml:space="preserve"> территориально удаленных друг от друга (с адресной программой, включающей не менее 20 адресов) в рамках одного договора.</w:t>
      </w:r>
    </w:p>
    <w:p w14:paraId="24896D06" w14:textId="77777777" w:rsidR="002C6FF3" w:rsidRPr="00746A68" w:rsidRDefault="002C6FF3" w:rsidP="00FE36DF">
      <w:pPr>
        <w:jc w:val="both"/>
        <w:rPr>
          <w:strike/>
        </w:rPr>
      </w:pPr>
    </w:p>
    <w:p w14:paraId="47284191" w14:textId="77777777" w:rsidR="002C6FF3" w:rsidRDefault="003845F0">
      <w:pPr>
        <w:jc w:val="both"/>
      </w:pPr>
      <w:r>
        <w:rPr>
          <w:rFonts w:ascii="Times New Roman" w:hAnsi="Times New Roman"/>
          <w:b/>
          <w:sz w:val="24"/>
        </w:rPr>
        <w:t>5</w:t>
      </w:r>
      <w:r w:rsidR="00FE36DF">
        <w:rPr>
          <w:rFonts w:ascii="Times New Roman" w:hAnsi="Times New Roman"/>
          <w:b/>
          <w:sz w:val="24"/>
        </w:rPr>
        <w:t>.8</w:t>
      </w:r>
      <w:r>
        <w:rPr>
          <w:rFonts w:ascii="Times New Roman" w:hAnsi="Times New Roman"/>
          <w:b/>
          <w:sz w:val="24"/>
        </w:rPr>
        <w:t>. Требования к субподрядным организациям.</w:t>
      </w:r>
    </w:p>
    <w:p w14:paraId="6E682EF7" w14:textId="77777777" w:rsidR="002C6FF3" w:rsidRPr="00FE36DF" w:rsidRDefault="003845F0">
      <w:pPr>
        <w:jc w:val="both"/>
      </w:pPr>
      <w:r w:rsidRPr="00FE36DF">
        <w:rPr>
          <w:rFonts w:ascii="Times New Roman" w:hAnsi="Times New Roman"/>
          <w:sz w:val="24"/>
        </w:rPr>
        <w:t>Требования, указанные в пункте 5.1-5.4, 5.7-5.</w:t>
      </w:r>
      <w:r w:rsidR="00AB0CB5" w:rsidRPr="00FE36DF">
        <w:rPr>
          <w:rFonts w:ascii="Times New Roman" w:hAnsi="Times New Roman"/>
          <w:sz w:val="24"/>
        </w:rPr>
        <w:t>7</w:t>
      </w:r>
      <w:r w:rsidRPr="00FE36DF">
        <w:rPr>
          <w:rFonts w:ascii="Times New Roman" w:hAnsi="Times New Roman"/>
          <w:sz w:val="24"/>
        </w:rPr>
        <w:t xml:space="preserve"> применимы к привлекаемым Участниками Субподрядчикам, в объеме поручаемых им работ согласно «Плану распределения работ между генеральным подрядчиком и субподрядными организациями». Документы, подтверждающие соответствие субподрядчиков требованиям п. 5.1-5.4, 5.7-5.</w:t>
      </w:r>
      <w:r w:rsidR="00AB0CB5" w:rsidRPr="00FE36DF">
        <w:rPr>
          <w:rFonts w:ascii="Times New Roman" w:hAnsi="Times New Roman"/>
          <w:sz w:val="24"/>
        </w:rPr>
        <w:t>7</w:t>
      </w:r>
      <w:r w:rsidRPr="00FE36DF">
        <w:rPr>
          <w:rFonts w:ascii="Times New Roman" w:hAnsi="Times New Roman"/>
          <w:sz w:val="24"/>
        </w:rPr>
        <w:t xml:space="preserve"> данного технического задания, а также требованиям Закупочной документации, должны представляться в составе заявки Участника.</w:t>
      </w:r>
    </w:p>
    <w:p w14:paraId="2DDEAB06" w14:textId="77777777" w:rsidR="002C6FF3" w:rsidRDefault="002C6FF3">
      <w:pPr>
        <w:jc w:val="both"/>
        <w:rPr>
          <w:rFonts w:ascii="Times New Roman" w:hAnsi="Times New Roman"/>
        </w:rPr>
      </w:pPr>
    </w:p>
    <w:p w14:paraId="5253D13B" w14:textId="77777777" w:rsidR="002C6FF3" w:rsidRDefault="003845F0">
      <w:pPr>
        <w:jc w:val="both"/>
        <w:rPr>
          <w:rFonts w:ascii="Times New Roman" w:hAnsi="Times New Roman"/>
          <w:sz w:val="24"/>
          <w:szCs w:val="24"/>
        </w:rPr>
      </w:pPr>
      <w:r>
        <w:rPr>
          <w:rFonts w:ascii="Times New Roman" w:hAnsi="Times New Roman"/>
          <w:sz w:val="24"/>
          <w:szCs w:val="24"/>
        </w:rPr>
        <w:t xml:space="preserve">   6. ПРИЛОЖЕНИЯ К ТЗ.</w:t>
      </w:r>
    </w:p>
    <w:p w14:paraId="748EAC48" w14:textId="77777777" w:rsidR="002C6FF3" w:rsidRDefault="002C6FF3">
      <w:pPr>
        <w:jc w:val="both"/>
        <w:rPr>
          <w:rFonts w:ascii="Times New Roman" w:hAnsi="Times New Roman"/>
          <w:b/>
        </w:rPr>
      </w:pPr>
    </w:p>
    <w:p w14:paraId="20743CEB" w14:textId="77777777" w:rsidR="002C6FF3" w:rsidRDefault="002C6FF3">
      <w:pPr>
        <w:jc w:val="both"/>
        <w:rPr>
          <w:rFonts w:ascii="Times New Roman" w:hAnsi="Times New Roman"/>
        </w:rPr>
      </w:pPr>
    </w:p>
    <w:p w14:paraId="2651D977" w14:textId="77777777" w:rsidR="002C6FF3" w:rsidRDefault="003845F0">
      <w:pPr>
        <w:jc w:val="both"/>
      </w:pPr>
      <w:r>
        <w:rPr>
          <w:rFonts w:ascii="Times New Roman" w:hAnsi="Times New Roman"/>
          <w:sz w:val="24"/>
        </w:rPr>
        <w:t>Приложение № 1</w:t>
      </w:r>
      <w:r>
        <w:rPr>
          <w:rFonts w:ascii="Times New Roman" w:hAnsi="Times New Roman"/>
          <w:b/>
          <w:sz w:val="24"/>
        </w:rPr>
        <w:t xml:space="preserve"> </w:t>
      </w:r>
      <w:r>
        <w:rPr>
          <w:rFonts w:ascii="Times New Roman" w:hAnsi="Times New Roman"/>
          <w:sz w:val="24"/>
        </w:rPr>
        <w:t>«Перечень и объем оказываемых услуг по объектам</w:t>
      </w:r>
      <w:r>
        <w:rPr>
          <w:rFonts w:ascii="Times New Roman" w:hAnsi="Times New Roman"/>
        </w:rPr>
        <w:t>».</w:t>
      </w:r>
    </w:p>
    <w:p w14:paraId="2D1078C2" w14:textId="77777777" w:rsidR="002C6FF3" w:rsidRDefault="003845F0">
      <w:pPr>
        <w:jc w:val="both"/>
      </w:pPr>
      <w:r>
        <w:rPr>
          <w:rFonts w:ascii="Times New Roman" w:hAnsi="Times New Roman"/>
          <w:sz w:val="24"/>
        </w:rPr>
        <w:t>Приложение №2 «Проект договора».</w:t>
      </w:r>
    </w:p>
    <w:p w14:paraId="6BF56BBD" w14:textId="77777777" w:rsidR="002C6FF3" w:rsidRDefault="002C6FF3">
      <w:pPr>
        <w:jc w:val="both"/>
        <w:rPr>
          <w:rFonts w:ascii="Times New Roman" w:hAnsi="Times New Roman"/>
        </w:rPr>
      </w:pPr>
    </w:p>
    <w:p w14:paraId="41331384" w14:textId="77777777" w:rsidR="002C6FF3" w:rsidRDefault="002C6FF3">
      <w:pPr>
        <w:tabs>
          <w:tab w:val="left" w:pos="4030"/>
        </w:tabs>
        <w:jc w:val="both"/>
      </w:pPr>
    </w:p>
    <w:p w14:paraId="5F80917B" w14:textId="77777777" w:rsidR="002C6FF3" w:rsidRDefault="002C6FF3">
      <w:pPr>
        <w:jc w:val="both"/>
        <w:rPr>
          <w:rFonts w:ascii="Times New Roman" w:hAnsi="Times New Roman"/>
        </w:rPr>
      </w:pPr>
    </w:p>
    <w:p w14:paraId="625A166A" w14:textId="77777777" w:rsidR="002C6FF3" w:rsidRDefault="002C6FF3">
      <w:pPr>
        <w:jc w:val="both"/>
        <w:rPr>
          <w:rFonts w:ascii="Times New Roman" w:hAnsi="Times New Roman"/>
        </w:rPr>
      </w:pPr>
    </w:p>
    <w:p w14:paraId="351ACE94" w14:textId="77777777" w:rsidR="002C6FF3" w:rsidRDefault="002C6FF3">
      <w:pPr>
        <w:jc w:val="both"/>
        <w:rPr>
          <w:rFonts w:ascii="Times New Roman" w:hAnsi="Times New Roman"/>
        </w:rPr>
      </w:pPr>
    </w:p>
    <w:p w14:paraId="6073D716" w14:textId="77777777" w:rsidR="002C6FF3" w:rsidRDefault="002C6FF3">
      <w:pPr>
        <w:jc w:val="both"/>
        <w:rPr>
          <w:rFonts w:ascii="Times New Roman" w:hAnsi="Times New Roman"/>
        </w:rPr>
      </w:pPr>
    </w:p>
    <w:p w14:paraId="570F403B" w14:textId="77777777" w:rsidR="002C6FF3" w:rsidRDefault="002C6FF3">
      <w:pPr>
        <w:jc w:val="both"/>
        <w:rPr>
          <w:rFonts w:ascii="Times New Roman" w:hAnsi="Times New Roman"/>
        </w:rPr>
      </w:pPr>
    </w:p>
    <w:p w14:paraId="7F1FFE15" w14:textId="77777777" w:rsidR="002C6FF3" w:rsidRDefault="002C6FF3">
      <w:pPr>
        <w:jc w:val="both"/>
        <w:rPr>
          <w:rFonts w:ascii="Times New Roman" w:hAnsi="Times New Roman"/>
        </w:rPr>
      </w:pPr>
    </w:p>
    <w:p w14:paraId="096365FE" w14:textId="77777777" w:rsidR="002C6FF3" w:rsidRDefault="002C6FF3">
      <w:pPr>
        <w:jc w:val="both"/>
        <w:rPr>
          <w:rFonts w:ascii="Times New Roman" w:hAnsi="Times New Roman"/>
        </w:rPr>
      </w:pPr>
    </w:p>
    <w:p w14:paraId="454C6637" w14:textId="77777777" w:rsidR="002C6FF3" w:rsidRDefault="002C6FF3">
      <w:pPr>
        <w:jc w:val="both"/>
        <w:rPr>
          <w:rFonts w:ascii="Times New Roman" w:hAnsi="Times New Roman"/>
        </w:rPr>
      </w:pPr>
    </w:p>
    <w:p w14:paraId="1EFA1483" w14:textId="77777777" w:rsidR="002C6FF3" w:rsidRDefault="003845F0">
      <w:pPr>
        <w:jc w:val="right"/>
      </w:pPr>
      <w:r>
        <w:rPr>
          <w:rFonts w:ascii="Times New Roman" w:hAnsi="Times New Roman"/>
          <w:sz w:val="24"/>
        </w:rPr>
        <w:t>Приложение № 1 к техническому заданию</w:t>
      </w:r>
    </w:p>
    <w:p w14:paraId="7AF1B8D5" w14:textId="77777777" w:rsidR="002C6FF3" w:rsidRDefault="002C6FF3">
      <w:pPr>
        <w:jc w:val="right"/>
        <w:rPr>
          <w:rFonts w:ascii="Times New Roman" w:hAnsi="Times New Roman"/>
        </w:rPr>
      </w:pPr>
    </w:p>
    <w:p w14:paraId="264CBC04" w14:textId="77777777" w:rsidR="002C6FF3" w:rsidRDefault="003845F0">
      <w:pPr>
        <w:jc w:val="both"/>
      </w:pPr>
      <w:r>
        <w:rPr>
          <w:rFonts w:ascii="Times New Roman" w:hAnsi="Times New Roman"/>
          <w:sz w:val="24"/>
        </w:rPr>
        <w:tab/>
      </w:r>
    </w:p>
    <w:p w14:paraId="68D5AA03" w14:textId="77777777" w:rsidR="002C6FF3" w:rsidRDefault="003845F0">
      <w:pPr>
        <w:jc w:val="both"/>
      </w:pPr>
      <w:r>
        <w:rPr>
          <w:rFonts w:ascii="Times New Roman" w:hAnsi="Times New Roman"/>
          <w:sz w:val="24"/>
          <w:u w:val="single"/>
        </w:rPr>
        <w:t>Содержание и эксплуатация объектов недвижимости включают в себя следующие виды работ:</w:t>
      </w:r>
    </w:p>
    <w:p w14:paraId="67E816A5" w14:textId="77777777" w:rsidR="002C6FF3" w:rsidRDefault="002C6FF3">
      <w:pPr>
        <w:jc w:val="both"/>
        <w:rPr>
          <w:rFonts w:ascii="Times New Roman" w:hAnsi="Times New Roman"/>
          <w:u w:val="single"/>
        </w:rPr>
      </w:pPr>
    </w:p>
    <w:p w14:paraId="4DB9A4D0" w14:textId="77777777" w:rsidR="002C6FF3" w:rsidRDefault="003845F0">
      <w:pPr>
        <w:jc w:val="both"/>
      </w:pPr>
      <w:r>
        <w:rPr>
          <w:rFonts w:ascii="Times New Roman" w:hAnsi="Times New Roman"/>
          <w:b/>
          <w:sz w:val="24"/>
        </w:rPr>
        <w:t>1. Техническое обслуживание объектов:</w:t>
      </w:r>
    </w:p>
    <w:p w14:paraId="65F4967A" w14:textId="77777777" w:rsidR="002C6FF3" w:rsidRDefault="003845F0">
      <w:pPr>
        <w:jc w:val="both"/>
      </w:pPr>
      <w:r>
        <w:rPr>
          <w:rFonts w:ascii="Times New Roman" w:hAnsi="Times New Roman"/>
          <w:sz w:val="24"/>
        </w:rPr>
        <w:t>1.1. Электротехнические и электромонтажные работы:</w:t>
      </w:r>
    </w:p>
    <w:p w14:paraId="733DBB21" w14:textId="77777777" w:rsidR="002C6FF3" w:rsidRDefault="003845F0">
      <w:pPr>
        <w:jc w:val="both"/>
      </w:pPr>
      <w:r>
        <w:rPr>
          <w:rFonts w:ascii="Times New Roman" w:hAnsi="Times New Roman"/>
          <w:sz w:val="24"/>
        </w:rPr>
        <w:tab/>
        <w:t>1.1.1. Обслуживание и замена существующего электротехнического оборудования (автоматические выключатели, плавкие вставки и т. д.);</w:t>
      </w:r>
    </w:p>
    <w:p w14:paraId="2240E803" w14:textId="77777777" w:rsidR="002C6FF3" w:rsidRDefault="003845F0">
      <w:pPr>
        <w:jc w:val="both"/>
      </w:pPr>
      <w:r>
        <w:rPr>
          <w:rFonts w:ascii="Times New Roman" w:hAnsi="Times New Roman"/>
          <w:sz w:val="24"/>
        </w:rPr>
        <w:tab/>
        <w:t>1.1.2. Прокладка кабеля;</w:t>
      </w:r>
    </w:p>
    <w:p w14:paraId="2F117ADB" w14:textId="77777777" w:rsidR="002C6FF3" w:rsidRDefault="003845F0">
      <w:pPr>
        <w:jc w:val="both"/>
      </w:pPr>
      <w:r>
        <w:rPr>
          <w:rFonts w:ascii="Times New Roman" w:hAnsi="Times New Roman"/>
          <w:sz w:val="24"/>
        </w:rPr>
        <w:tab/>
        <w:t xml:space="preserve">1.1.3. Обслуживание </w:t>
      </w:r>
      <w:proofErr w:type="spellStart"/>
      <w:r>
        <w:rPr>
          <w:rFonts w:ascii="Times New Roman" w:hAnsi="Times New Roman"/>
          <w:sz w:val="24"/>
        </w:rPr>
        <w:t>электрокотлов</w:t>
      </w:r>
      <w:proofErr w:type="spellEnd"/>
      <w:r>
        <w:rPr>
          <w:rFonts w:ascii="Times New Roman" w:hAnsi="Times New Roman"/>
          <w:sz w:val="24"/>
        </w:rPr>
        <w:t>; (газовых котлов).</w:t>
      </w:r>
    </w:p>
    <w:p w14:paraId="4CA2ED23" w14:textId="77777777" w:rsidR="002C6FF3" w:rsidRDefault="003845F0">
      <w:pPr>
        <w:jc w:val="both"/>
      </w:pPr>
      <w:r>
        <w:rPr>
          <w:rFonts w:ascii="Times New Roman" w:hAnsi="Times New Roman"/>
          <w:sz w:val="24"/>
        </w:rPr>
        <w:tab/>
        <w:t>1.1.4. Обслуживание распределительных устройств;</w:t>
      </w:r>
    </w:p>
    <w:p w14:paraId="21703FCB" w14:textId="77777777" w:rsidR="002C6FF3" w:rsidRDefault="003845F0">
      <w:pPr>
        <w:jc w:val="both"/>
      </w:pPr>
      <w:r>
        <w:rPr>
          <w:rFonts w:ascii="Times New Roman" w:hAnsi="Times New Roman"/>
          <w:sz w:val="24"/>
        </w:rPr>
        <w:tab/>
        <w:t>1.1.5. Установка и замена узлов учета электроэнергии и трансформаторов тока.</w:t>
      </w:r>
    </w:p>
    <w:p w14:paraId="6A4C0DAF" w14:textId="77777777" w:rsidR="002C6FF3" w:rsidRDefault="003845F0">
      <w:pPr>
        <w:jc w:val="both"/>
      </w:pPr>
      <w:r>
        <w:rPr>
          <w:rFonts w:ascii="Times New Roman" w:hAnsi="Times New Roman"/>
          <w:sz w:val="24"/>
        </w:rPr>
        <w:t>1.2. Слесарно-механические:</w:t>
      </w:r>
    </w:p>
    <w:p w14:paraId="02B5E299" w14:textId="77777777" w:rsidR="002C6FF3" w:rsidRDefault="003845F0">
      <w:pPr>
        <w:jc w:val="both"/>
      </w:pPr>
      <w:r>
        <w:rPr>
          <w:rFonts w:ascii="Times New Roman" w:hAnsi="Times New Roman"/>
          <w:sz w:val="24"/>
        </w:rPr>
        <w:tab/>
        <w:t>1.2.1. Обслуживание и замена существующих окон, дверей, баннеров;</w:t>
      </w:r>
    </w:p>
    <w:p w14:paraId="16C2A9E7" w14:textId="77777777" w:rsidR="002C6FF3" w:rsidRDefault="003845F0">
      <w:pPr>
        <w:jc w:val="both"/>
      </w:pPr>
      <w:r>
        <w:rPr>
          <w:rFonts w:ascii="Times New Roman" w:hAnsi="Times New Roman"/>
          <w:sz w:val="24"/>
        </w:rPr>
        <w:tab/>
        <w:t>1.2.2. Замена и обслуживание   фурнитуры окон, дверей, баннеров и т. д.;</w:t>
      </w:r>
    </w:p>
    <w:p w14:paraId="44FCBDBD" w14:textId="77777777" w:rsidR="002C6FF3" w:rsidRDefault="003845F0">
      <w:pPr>
        <w:jc w:val="both"/>
      </w:pPr>
      <w:r>
        <w:rPr>
          <w:rFonts w:ascii="Times New Roman" w:hAnsi="Times New Roman"/>
          <w:sz w:val="24"/>
        </w:rPr>
        <w:tab/>
        <w:t>1.2.3. Сборка, разборка, регулировка стеллажей, мебели.</w:t>
      </w:r>
    </w:p>
    <w:p w14:paraId="2F07DCB2" w14:textId="77777777" w:rsidR="002C6FF3" w:rsidRDefault="003845F0">
      <w:pPr>
        <w:jc w:val="both"/>
      </w:pPr>
      <w:r>
        <w:rPr>
          <w:rFonts w:ascii="Times New Roman" w:hAnsi="Times New Roman"/>
          <w:sz w:val="24"/>
        </w:rPr>
        <w:t>1.3. Техническое обслуживание системы отопления:</w:t>
      </w:r>
    </w:p>
    <w:p w14:paraId="5BAA54C1" w14:textId="77777777" w:rsidR="002C6FF3" w:rsidRDefault="003845F0">
      <w:pPr>
        <w:jc w:val="both"/>
      </w:pPr>
      <w:r>
        <w:rPr>
          <w:rFonts w:ascii="Times New Roman" w:hAnsi="Times New Roman"/>
          <w:sz w:val="24"/>
        </w:rPr>
        <w:tab/>
        <w:t>1.3.1. Обслуживание и замена существующего оборудования, арматуры (радиаторы, краны «Маевского» и т. д.);</w:t>
      </w:r>
    </w:p>
    <w:p w14:paraId="308263E1" w14:textId="77777777" w:rsidR="002C6FF3" w:rsidRDefault="003845F0">
      <w:pPr>
        <w:jc w:val="both"/>
      </w:pPr>
      <w:r>
        <w:rPr>
          <w:rFonts w:ascii="Times New Roman" w:hAnsi="Times New Roman"/>
          <w:spacing w:val="-4"/>
          <w:sz w:val="24"/>
        </w:rPr>
        <w:tab/>
        <w:t>1.3.2. Сварочные работы (электросварка и газосварка);</w:t>
      </w:r>
    </w:p>
    <w:p w14:paraId="153E7A92" w14:textId="77777777" w:rsidR="002C6FF3" w:rsidRDefault="003845F0">
      <w:pPr>
        <w:jc w:val="both"/>
      </w:pPr>
      <w:r>
        <w:rPr>
          <w:rFonts w:ascii="Times New Roman" w:hAnsi="Times New Roman"/>
          <w:sz w:val="24"/>
        </w:rPr>
        <w:tab/>
        <w:t>1.3.3. Подготовка к отопительному периоду индивидуального теплового пункта.</w:t>
      </w:r>
    </w:p>
    <w:p w14:paraId="18F0DFA0" w14:textId="77777777" w:rsidR="002C6FF3" w:rsidRDefault="003845F0">
      <w:pPr>
        <w:jc w:val="both"/>
      </w:pPr>
      <w:r>
        <w:rPr>
          <w:rFonts w:ascii="Times New Roman" w:hAnsi="Times New Roman"/>
          <w:sz w:val="24"/>
        </w:rPr>
        <w:t>1.4. Техническое обслуживание системы канализации:</w:t>
      </w:r>
    </w:p>
    <w:p w14:paraId="6BBFB385" w14:textId="77777777" w:rsidR="002C6FF3" w:rsidRDefault="003845F0">
      <w:pPr>
        <w:jc w:val="both"/>
      </w:pPr>
      <w:r>
        <w:rPr>
          <w:rFonts w:ascii="Times New Roman" w:hAnsi="Times New Roman"/>
          <w:sz w:val="24"/>
        </w:rPr>
        <w:tab/>
        <w:t>1.4.1. Внутренняя канализация (водоприёмные приборы, система трубопроводов и дополнительные элементы);</w:t>
      </w:r>
    </w:p>
    <w:p w14:paraId="3456F093" w14:textId="77777777" w:rsidR="002C6FF3" w:rsidRDefault="003845F0">
      <w:pPr>
        <w:jc w:val="both"/>
      </w:pPr>
      <w:r>
        <w:rPr>
          <w:rFonts w:ascii="Times New Roman" w:hAnsi="Times New Roman"/>
          <w:sz w:val="24"/>
        </w:rPr>
        <w:tab/>
        <w:t>1.4.2. Наружная канализация (септики, коллекторы, насосные станции подкачки, колодцы, трубопроводы);</w:t>
      </w:r>
    </w:p>
    <w:p w14:paraId="0658099A" w14:textId="77777777" w:rsidR="002C6FF3" w:rsidRDefault="003845F0">
      <w:pPr>
        <w:jc w:val="both"/>
      </w:pPr>
      <w:r>
        <w:rPr>
          <w:rFonts w:ascii="Times New Roman" w:hAnsi="Times New Roman"/>
          <w:sz w:val="24"/>
        </w:rPr>
        <w:tab/>
        <w:t>1.4.3. Дождевая канализация (колодцы, трубопроводы).</w:t>
      </w:r>
    </w:p>
    <w:p w14:paraId="7A751662" w14:textId="77777777" w:rsidR="002C6FF3" w:rsidRDefault="003845F0">
      <w:pPr>
        <w:jc w:val="both"/>
      </w:pPr>
      <w:r>
        <w:rPr>
          <w:rFonts w:ascii="Times New Roman" w:hAnsi="Times New Roman"/>
          <w:sz w:val="24"/>
        </w:rPr>
        <w:t>1.5. Техническое обслуживание системы водоснабжения (в том числе скважина):</w:t>
      </w:r>
    </w:p>
    <w:p w14:paraId="78E8ABB4" w14:textId="77777777" w:rsidR="002C6FF3" w:rsidRDefault="003845F0">
      <w:pPr>
        <w:jc w:val="both"/>
      </w:pPr>
      <w:r>
        <w:rPr>
          <w:rFonts w:ascii="Times New Roman" w:hAnsi="Times New Roman"/>
          <w:sz w:val="24"/>
        </w:rPr>
        <w:tab/>
        <w:t>1.5.1. Обслуживание и замена существующего оборудования, арматуры (раковины, бойлеры, шаровые краны и т. д.);</w:t>
      </w:r>
    </w:p>
    <w:p w14:paraId="11100D35" w14:textId="77777777" w:rsidR="002C6FF3" w:rsidRDefault="003845F0">
      <w:pPr>
        <w:jc w:val="both"/>
      </w:pPr>
      <w:r>
        <w:rPr>
          <w:rFonts w:ascii="Times New Roman" w:hAnsi="Times New Roman"/>
          <w:spacing w:val="-4"/>
          <w:sz w:val="24"/>
        </w:rPr>
        <w:tab/>
        <w:t>1.5.2. Сварочные работы (электросварка и газосварка);</w:t>
      </w:r>
    </w:p>
    <w:p w14:paraId="2FD764A0" w14:textId="77777777" w:rsidR="002C6FF3" w:rsidRDefault="003845F0">
      <w:pPr>
        <w:jc w:val="both"/>
      </w:pPr>
      <w:r>
        <w:rPr>
          <w:rFonts w:ascii="Times New Roman" w:hAnsi="Times New Roman"/>
          <w:spacing w:val="-4"/>
          <w:sz w:val="24"/>
        </w:rPr>
        <w:tab/>
        <w:t>1.5.3. Обслуживание и замена узлов учета воды.</w:t>
      </w:r>
    </w:p>
    <w:p w14:paraId="753C14B4" w14:textId="77777777" w:rsidR="002C6FF3" w:rsidRDefault="003845F0">
      <w:pPr>
        <w:jc w:val="both"/>
      </w:pPr>
      <w:r>
        <w:rPr>
          <w:rFonts w:ascii="Times New Roman" w:hAnsi="Times New Roman"/>
          <w:sz w:val="24"/>
        </w:rPr>
        <w:t>1.6. Прочие работы:</w:t>
      </w:r>
    </w:p>
    <w:p w14:paraId="1CF341A4" w14:textId="77777777" w:rsidR="002C6FF3" w:rsidRDefault="003845F0">
      <w:pPr>
        <w:jc w:val="both"/>
      </w:pPr>
      <w:r>
        <w:rPr>
          <w:rFonts w:ascii="Times New Roman" w:hAnsi="Times New Roman"/>
          <w:sz w:val="24"/>
        </w:rPr>
        <w:tab/>
        <w:t>1.6.1. Погрузо-разгрузочные работы.</w:t>
      </w:r>
    </w:p>
    <w:p w14:paraId="3B29FAFC" w14:textId="77777777" w:rsidR="002C6FF3" w:rsidRDefault="003845F0">
      <w:pPr>
        <w:jc w:val="both"/>
      </w:pPr>
      <w:r>
        <w:rPr>
          <w:rFonts w:ascii="Times New Roman" w:hAnsi="Times New Roman"/>
          <w:sz w:val="24"/>
        </w:rPr>
        <w:t xml:space="preserve">            1.6.2. Чистка кровли (козырьков) от снега и наледи, (с предоставлением сопутствующих услуг).</w:t>
      </w:r>
    </w:p>
    <w:p w14:paraId="548E572F" w14:textId="77777777" w:rsidR="002C6FF3" w:rsidRDefault="003845F0">
      <w:pPr>
        <w:jc w:val="both"/>
      </w:pPr>
      <w:r>
        <w:rPr>
          <w:rFonts w:ascii="Times New Roman" w:hAnsi="Times New Roman"/>
          <w:sz w:val="24"/>
        </w:rPr>
        <w:tab/>
        <w:t xml:space="preserve"> </w:t>
      </w:r>
    </w:p>
    <w:p w14:paraId="73B38468" w14:textId="77777777" w:rsidR="002C6FF3" w:rsidRDefault="003845F0">
      <w:pPr>
        <w:jc w:val="both"/>
      </w:pPr>
      <w:r>
        <w:rPr>
          <w:rFonts w:ascii="Times New Roman" w:hAnsi="Times New Roman"/>
          <w:sz w:val="24"/>
        </w:rPr>
        <w:t>1.7. Аварийные работы:</w:t>
      </w:r>
    </w:p>
    <w:p w14:paraId="48EB7DEB" w14:textId="77777777" w:rsidR="002C6FF3" w:rsidRDefault="003845F0">
      <w:pPr>
        <w:jc w:val="both"/>
      </w:pPr>
      <w:r>
        <w:rPr>
          <w:rFonts w:ascii="Times New Roman" w:hAnsi="Times New Roman"/>
          <w:sz w:val="24"/>
        </w:rPr>
        <w:t xml:space="preserve">         1.7.1. Системы электроснабжения;</w:t>
      </w:r>
    </w:p>
    <w:p w14:paraId="0D4A8F32" w14:textId="77777777" w:rsidR="002C6FF3" w:rsidRDefault="003845F0">
      <w:pPr>
        <w:jc w:val="both"/>
      </w:pPr>
      <w:r>
        <w:rPr>
          <w:rFonts w:ascii="Times New Roman" w:hAnsi="Times New Roman"/>
          <w:sz w:val="24"/>
        </w:rPr>
        <w:t xml:space="preserve">         1.7.2. Система теплоснабжения;</w:t>
      </w:r>
    </w:p>
    <w:p w14:paraId="00641715" w14:textId="77777777" w:rsidR="002C6FF3" w:rsidRDefault="003845F0">
      <w:pPr>
        <w:jc w:val="both"/>
      </w:pPr>
      <w:r>
        <w:rPr>
          <w:rFonts w:ascii="Times New Roman" w:hAnsi="Times New Roman"/>
          <w:sz w:val="24"/>
        </w:rPr>
        <w:t xml:space="preserve">         1.7.3. Система водоснабжения;</w:t>
      </w:r>
    </w:p>
    <w:p w14:paraId="1AD630A9" w14:textId="77777777" w:rsidR="002C6FF3" w:rsidRDefault="003845F0">
      <w:pPr>
        <w:jc w:val="both"/>
      </w:pPr>
      <w:r>
        <w:rPr>
          <w:rFonts w:ascii="Times New Roman" w:hAnsi="Times New Roman"/>
          <w:sz w:val="24"/>
        </w:rPr>
        <w:t xml:space="preserve">         1.7.4. Система водоотведения.</w:t>
      </w:r>
    </w:p>
    <w:p w14:paraId="2615876F" w14:textId="77777777" w:rsidR="002C6FF3" w:rsidRDefault="003845F0">
      <w:pPr>
        <w:jc w:val="both"/>
      </w:pPr>
      <w:r>
        <w:rPr>
          <w:rFonts w:ascii="Times New Roman" w:hAnsi="Times New Roman"/>
          <w:sz w:val="24"/>
        </w:rPr>
        <w:tab/>
        <w:t xml:space="preserve">                                                                                                                           </w:t>
      </w:r>
    </w:p>
    <w:p w14:paraId="22F96C7E" w14:textId="77777777" w:rsidR="002C6FF3" w:rsidRDefault="002C6FF3">
      <w:pPr>
        <w:jc w:val="both"/>
        <w:rPr>
          <w:rFonts w:ascii="Times New Roman" w:hAnsi="Times New Roman"/>
        </w:rPr>
      </w:pPr>
    </w:p>
    <w:p w14:paraId="55C3D5F8" w14:textId="77777777" w:rsidR="002C6FF3" w:rsidRDefault="002C6FF3">
      <w:pPr>
        <w:jc w:val="both"/>
        <w:rPr>
          <w:rFonts w:ascii="Times New Roman" w:hAnsi="Times New Roman"/>
        </w:rPr>
      </w:pPr>
    </w:p>
    <w:p w14:paraId="54F46DC6" w14:textId="77777777" w:rsidR="002C6FF3" w:rsidRDefault="002C6FF3">
      <w:pPr>
        <w:jc w:val="both"/>
        <w:rPr>
          <w:rFonts w:ascii="Times New Roman" w:hAnsi="Times New Roman"/>
        </w:rPr>
      </w:pPr>
    </w:p>
    <w:p w14:paraId="4024273C" w14:textId="77777777" w:rsidR="002C6FF3" w:rsidRDefault="002C6FF3">
      <w:pPr>
        <w:jc w:val="both"/>
        <w:rPr>
          <w:rFonts w:ascii="Times New Roman" w:hAnsi="Times New Roman"/>
        </w:rPr>
      </w:pPr>
    </w:p>
    <w:p w14:paraId="46020EA0" w14:textId="77777777" w:rsidR="002C6FF3" w:rsidRDefault="002C6FF3">
      <w:pPr>
        <w:jc w:val="both"/>
        <w:rPr>
          <w:rFonts w:ascii="Times New Roman" w:hAnsi="Times New Roman"/>
        </w:rPr>
      </w:pPr>
    </w:p>
    <w:p w14:paraId="57F7E432" w14:textId="77777777" w:rsidR="002C6FF3" w:rsidRDefault="002C6FF3">
      <w:pPr>
        <w:jc w:val="both"/>
        <w:rPr>
          <w:rFonts w:ascii="Times New Roman" w:hAnsi="Times New Roman"/>
        </w:rPr>
      </w:pPr>
    </w:p>
    <w:p w14:paraId="5BFA245C" w14:textId="77777777" w:rsidR="002C6FF3" w:rsidRDefault="002C6FF3">
      <w:pPr>
        <w:jc w:val="both"/>
        <w:rPr>
          <w:rFonts w:ascii="Times New Roman" w:hAnsi="Times New Roman"/>
        </w:rPr>
      </w:pPr>
    </w:p>
    <w:p w14:paraId="2651C13A" w14:textId="77777777" w:rsidR="002C6FF3" w:rsidRDefault="002C6FF3">
      <w:pPr>
        <w:jc w:val="both"/>
        <w:rPr>
          <w:rFonts w:ascii="Times New Roman" w:hAnsi="Times New Roman"/>
        </w:rPr>
      </w:pPr>
    </w:p>
    <w:p w14:paraId="296EA5D0" w14:textId="77777777" w:rsidR="002C6FF3" w:rsidRDefault="002C6FF3">
      <w:pPr>
        <w:jc w:val="both"/>
        <w:rPr>
          <w:rFonts w:ascii="Times New Roman" w:hAnsi="Times New Roman"/>
        </w:rPr>
      </w:pPr>
    </w:p>
    <w:p w14:paraId="14DBEAF1" w14:textId="77777777" w:rsidR="002C6FF3" w:rsidRDefault="003845F0">
      <w:pPr>
        <w:jc w:val="both"/>
      </w:pPr>
      <w:r>
        <w:rPr>
          <w:rFonts w:ascii="Times New Roman" w:hAnsi="Times New Roman"/>
          <w:b/>
          <w:sz w:val="24"/>
        </w:rPr>
        <w:lastRenderedPageBreak/>
        <w:t xml:space="preserve">                                                                                                                                                                                                             Таблица № 2</w:t>
      </w:r>
    </w:p>
    <w:tbl>
      <w:tblPr>
        <w:tblW w:w="10210" w:type="dxa"/>
        <w:tblInd w:w="-147" w:type="dxa"/>
        <w:tblLayout w:type="fixed"/>
        <w:tblCellMar>
          <w:left w:w="10" w:type="dxa"/>
          <w:right w:w="10" w:type="dxa"/>
        </w:tblCellMar>
        <w:tblLook w:val="0000" w:firstRow="0" w:lastRow="0" w:firstColumn="0" w:lastColumn="0" w:noHBand="0" w:noVBand="0"/>
      </w:tblPr>
      <w:tblGrid>
        <w:gridCol w:w="7086"/>
        <w:gridCol w:w="3124"/>
      </w:tblGrid>
      <w:tr w:rsidR="002C6FF3" w14:paraId="5A4B3254" w14:textId="77777777">
        <w:trPr>
          <w:trHeight w:val="495"/>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14:paraId="53D0D2E0" w14:textId="77777777" w:rsidR="002C6FF3" w:rsidRDefault="002C6FF3">
            <w:pPr>
              <w:rPr>
                <w:rFonts w:ascii="Times New Roman" w:hAnsi="Times New Roman"/>
                <w:b/>
                <w:spacing w:val="-4"/>
              </w:rPr>
            </w:pPr>
          </w:p>
          <w:p w14:paraId="0D36C57A" w14:textId="77777777" w:rsidR="002C6FF3" w:rsidRDefault="003845F0">
            <w:r>
              <w:rPr>
                <w:rFonts w:ascii="Times New Roman" w:hAnsi="Times New Roman"/>
                <w:b/>
                <w:spacing w:val="-4"/>
                <w:sz w:val="24"/>
              </w:rPr>
              <w:t>Наименование работ</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14:paraId="09429498" w14:textId="77777777" w:rsidR="002C6FF3" w:rsidRDefault="003845F0">
            <w:r>
              <w:rPr>
                <w:rFonts w:ascii="Times New Roman" w:hAnsi="Times New Roman"/>
                <w:b/>
                <w:spacing w:val="-4"/>
                <w:sz w:val="24"/>
              </w:rPr>
              <w:t>Сроки выполнения работ c момента поступления заявки по объектам</w:t>
            </w:r>
          </w:p>
        </w:tc>
      </w:tr>
      <w:tr w:rsidR="002C6FF3" w14:paraId="759DF0AB" w14:textId="77777777">
        <w:trPr>
          <w:trHeight w:val="196"/>
        </w:trPr>
        <w:tc>
          <w:tcPr>
            <w:tcW w:w="1021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1D6B9AE" w14:textId="77777777" w:rsidR="002C6FF3" w:rsidRDefault="003845F0">
            <w:r>
              <w:rPr>
                <w:rFonts w:ascii="Times New Roman" w:hAnsi="Times New Roman"/>
                <w:spacing w:val="-4"/>
                <w:sz w:val="24"/>
              </w:rPr>
              <w:t>Техническое обслуживание объектов</w:t>
            </w:r>
          </w:p>
        </w:tc>
      </w:tr>
      <w:tr w:rsidR="002C6FF3" w14:paraId="5C25781A" w14:textId="77777777">
        <w:trPr>
          <w:trHeight w:val="196"/>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726D39F" w14:textId="77777777" w:rsidR="002C6FF3" w:rsidRDefault="003845F0">
            <w:r>
              <w:rPr>
                <w:rFonts w:ascii="Times New Roman" w:hAnsi="Times New Roman"/>
                <w:b/>
                <w:spacing w:val="-4"/>
                <w:sz w:val="24"/>
              </w:rPr>
              <w:t>I. Электротехнические работы.</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7914C36" w14:textId="77777777" w:rsidR="002C6FF3" w:rsidRDefault="002C6FF3">
            <w:pPr>
              <w:rPr>
                <w:rFonts w:ascii="Times New Roman" w:hAnsi="Times New Roman"/>
                <w:spacing w:val="-4"/>
              </w:rPr>
            </w:pPr>
          </w:p>
        </w:tc>
      </w:tr>
      <w:tr w:rsidR="002C6FF3" w14:paraId="60E61D18" w14:textId="77777777">
        <w:trPr>
          <w:trHeight w:val="81"/>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47D5809" w14:textId="77777777" w:rsidR="002C6FF3" w:rsidRDefault="003845F0">
            <w:r>
              <w:rPr>
                <w:rFonts w:ascii="Times New Roman" w:hAnsi="Times New Roman"/>
                <w:spacing w:val="-4"/>
                <w:sz w:val="24"/>
              </w:rPr>
              <w:t>1. Распределение нагрузки по фазам питания: производя замеры токов, добиться примерно симметричных показаний токов потребления.</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7A71BE5" w14:textId="77777777" w:rsidR="002C6FF3" w:rsidRDefault="003845F0">
            <w:r>
              <w:rPr>
                <w:rFonts w:ascii="Times New Roman" w:hAnsi="Times New Roman"/>
                <w:spacing w:val="-4"/>
                <w:sz w:val="24"/>
              </w:rPr>
              <w:t>1 рабочий день</w:t>
            </w:r>
          </w:p>
        </w:tc>
      </w:tr>
      <w:tr w:rsidR="002C6FF3" w14:paraId="506266B1" w14:textId="77777777">
        <w:trPr>
          <w:trHeight w:val="165"/>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6F71A20" w14:textId="77777777" w:rsidR="002C6FF3" w:rsidRDefault="003845F0">
            <w:r>
              <w:rPr>
                <w:rFonts w:ascii="Times New Roman" w:hAnsi="Times New Roman"/>
                <w:spacing w:val="-4"/>
                <w:sz w:val="24"/>
              </w:rPr>
              <w:t xml:space="preserve">2. Переключение на резервное питание в случаях отключения основного, а также перевод обратно с резервного на </w:t>
            </w:r>
            <w:proofErr w:type="gramStart"/>
            <w:r>
              <w:rPr>
                <w:rFonts w:ascii="Times New Roman" w:hAnsi="Times New Roman"/>
                <w:spacing w:val="-4"/>
                <w:sz w:val="24"/>
              </w:rPr>
              <w:t>основное.*</w:t>
            </w:r>
            <w:proofErr w:type="gramEnd"/>
            <w:r>
              <w:rPr>
                <w:rFonts w:ascii="Times New Roman" w:hAnsi="Times New Roman"/>
                <w:spacing w:val="-4"/>
                <w:sz w:val="24"/>
              </w:rPr>
              <w:t>***</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0B239DC" w14:textId="77777777" w:rsidR="002C6FF3" w:rsidRDefault="003845F0">
            <w:r>
              <w:rPr>
                <w:rFonts w:ascii="Times New Roman" w:hAnsi="Times New Roman"/>
                <w:spacing w:val="-4"/>
                <w:sz w:val="24"/>
              </w:rPr>
              <w:t>5 мин с момента получения устной заявки от Заказчика</w:t>
            </w:r>
          </w:p>
        </w:tc>
      </w:tr>
      <w:tr w:rsidR="002C6FF3" w14:paraId="163CEAD7" w14:textId="77777777">
        <w:trPr>
          <w:trHeight w:val="240"/>
        </w:trPr>
        <w:tc>
          <w:tcPr>
            <w:tcW w:w="70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6A0A6FDD" w14:textId="77777777" w:rsidR="002C6FF3" w:rsidRDefault="003845F0">
            <w:r>
              <w:rPr>
                <w:rFonts w:ascii="Times New Roman" w:hAnsi="Times New Roman"/>
                <w:spacing w:val="-4"/>
                <w:sz w:val="24"/>
              </w:rPr>
              <w:t>3. Замена ламп: ЛДС, R-63, R-50, специальных, галогеновых и др. светодиодных светильников*****</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D72553E" w14:textId="77777777" w:rsidR="002C6FF3" w:rsidRDefault="003845F0">
            <w:r>
              <w:rPr>
                <w:rFonts w:ascii="Times New Roman" w:hAnsi="Times New Roman"/>
                <w:spacing w:val="-4"/>
                <w:sz w:val="24"/>
              </w:rPr>
              <w:t>1 рабочий день</w:t>
            </w:r>
          </w:p>
        </w:tc>
      </w:tr>
      <w:tr w:rsidR="002C6FF3" w14:paraId="29AF16A4" w14:textId="77777777">
        <w:trPr>
          <w:trHeight w:val="315"/>
        </w:trPr>
        <w:tc>
          <w:tcPr>
            <w:tcW w:w="70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3A0A003D" w14:textId="77777777" w:rsidR="002C6FF3" w:rsidRDefault="003845F0">
            <w:r>
              <w:rPr>
                <w:rFonts w:ascii="Times New Roman" w:hAnsi="Times New Roman"/>
                <w:spacing w:val="-4"/>
                <w:sz w:val="24"/>
              </w:rPr>
              <w:t>4. Установка дополнительных, замена и обслуживание розеток всех типов, светильников (замена арматуры и встроенных аккумуляторов) и выключателей, а также их перемещение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CB7FE9A" w14:textId="77777777" w:rsidR="002C6FF3" w:rsidRDefault="003845F0">
            <w:r>
              <w:rPr>
                <w:rFonts w:ascii="Times New Roman" w:hAnsi="Times New Roman"/>
                <w:spacing w:val="-4"/>
                <w:sz w:val="24"/>
              </w:rPr>
              <w:t>1 рабочий день</w:t>
            </w:r>
          </w:p>
        </w:tc>
      </w:tr>
      <w:tr w:rsidR="002C6FF3" w14:paraId="1EC367A7" w14:textId="77777777">
        <w:trPr>
          <w:trHeight w:val="360"/>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D044A00" w14:textId="77777777" w:rsidR="002C6FF3" w:rsidRDefault="003845F0">
            <w:r>
              <w:rPr>
                <w:rFonts w:ascii="Times New Roman" w:hAnsi="Times New Roman"/>
                <w:spacing w:val="-4"/>
                <w:sz w:val="24"/>
              </w:rPr>
              <w:t>5. Обслуживание звонков и пр.*****</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897B338" w14:textId="77777777" w:rsidR="002C6FF3" w:rsidRDefault="003845F0">
            <w:r>
              <w:rPr>
                <w:rFonts w:ascii="Times New Roman" w:hAnsi="Times New Roman"/>
                <w:spacing w:val="-4"/>
                <w:sz w:val="24"/>
              </w:rPr>
              <w:t>1 рабочий день</w:t>
            </w:r>
          </w:p>
        </w:tc>
      </w:tr>
      <w:tr w:rsidR="002C6FF3" w14:paraId="24E76ACB" w14:textId="77777777">
        <w:trPr>
          <w:trHeight w:val="345"/>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96C3242" w14:textId="77777777" w:rsidR="002C6FF3" w:rsidRDefault="003845F0">
            <w:r>
              <w:rPr>
                <w:rFonts w:ascii="Times New Roman" w:hAnsi="Times New Roman"/>
                <w:spacing w:val="-4"/>
                <w:sz w:val="24"/>
              </w:rPr>
              <w:t xml:space="preserve">6. Подключение электрического оборудования с необходимой протяжкой электрического кабеля в гофрированной трубе и установкой дополнительного автомата и щитка (терминал, банкомат, тепловая завеса, защитная </w:t>
            </w:r>
            <w:proofErr w:type="spellStart"/>
            <w:r>
              <w:rPr>
                <w:rFonts w:ascii="Times New Roman" w:hAnsi="Times New Roman"/>
                <w:spacing w:val="-4"/>
                <w:sz w:val="24"/>
              </w:rPr>
              <w:t>роллета</w:t>
            </w:r>
            <w:proofErr w:type="spellEnd"/>
            <w:r>
              <w:rPr>
                <w:rFonts w:ascii="Times New Roman" w:hAnsi="Times New Roman"/>
                <w:spacing w:val="-4"/>
                <w:sz w:val="24"/>
              </w:rPr>
              <w:t>, рекламная продукция, бойлер, кофе-машина, кондиционер и прочее).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6D0D77B" w14:textId="77777777" w:rsidR="002C6FF3" w:rsidRDefault="003845F0">
            <w:r>
              <w:rPr>
                <w:rFonts w:ascii="Times New Roman" w:hAnsi="Times New Roman"/>
                <w:spacing w:val="-4"/>
                <w:sz w:val="24"/>
              </w:rPr>
              <w:t>1 рабочий день</w:t>
            </w:r>
          </w:p>
        </w:tc>
      </w:tr>
      <w:tr w:rsidR="002C6FF3" w14:paraId="63CF40E2" w14:textId="77777777">
        <w:trPr>
          <w:trHeight w:val="180"/>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CF8B0CE" w14:textId="77777777" w:rsidR="002C6FF3" w:rsidRDefault="003845F0">
            <w:r>
              <w:rPr>
                <w:rFonts w:ascii="Times New Roman" w:hAnsi="Times New Roman"/>
                <w:spacing w:val="-4"/>
                <w:sz w:val="24"/>
              </w:rPr>
              <w:t>7. Обслуживание подсветки или наружного освещения.</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BA3BE7B" w14:textId="77777777" w:rsidR="002C6FF3" w:rsidRDefault="003845F0">
            <w:r>
              <w:rPr>
                <w:rFonts w:ascii="Times New Roman" w:hAnsi="Times New Roman"/>
                <w:spacing w:val="-4"/>
                <w:sz w:val="24"/>
              </w:rPr>
              <w:t>1 рабочий день</w:t>
            </w:r>
          </w:p>
        </w:tc>
      </w:tr>
      <w:tr w:rsidR="002C6FF3" w14:paraId="66C36F50" w14:textId="77777777">
        <w:trPr>
          <w:trHeight w:val="255"/>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0F913E4" w14:textId="77777777" w:rsidR="002C6FF3" w:rsidRDefault="003845F0">
            <w:r>
              <w:rPr>
                <w:rFonts w:ascii="Times New Roman" w:hAnsi="Times New Roman"/>
                <w:spacing w:val="-4"/>
                <w:sz w:val="24"/>
              </w:rPr>
              <w:t>8. Замена автоматов, выключателей нагрузки, рубильников*****</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E7CD9FD" w14:textId="77777777" w:rsidR="002C6FF3" w:rsidRDefault="003845F0">
            <w:r>
              <w:rPr>
                <w:rFonts w:ascii="Times New Roman" w:hAnsi="Times New Roman"/>
                <w:spacing w:val="-4"/>
                <w:sz w:val="24"/>
              </w:rPr>
              <w:t>3 часа</w:t>
            </w:r>
          </w:p>
        </w:tc>
      </w:tr>
      <w:tr w:rsidR="002C6FF3" w14:paraId="6DBBF738" w14:textId="77777777">
        <w:trPr>
          <w:trHeight w:val="165"/>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29236F0" w14:textId="77777777" w:rsidR="002C6FF3" w:rsidRDefault="003845F0">
            <w:r>
              <w:rPr>
                <w:rFonts w:ascii="Times New Roman" w:hAnsi="Times New Roman"/>
                <w:spacing w:val="-4"/>
                <w:sz w:val="24"/>
              </w:rPr>
              <w:t>9. Обслуживание подсветки рекламы (замена ламп, дросселей).</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E527E16" w14:textId="77777777" w:rsidR="002C6FF3" w:rsidRDefault="003845F0">
            <w:r>
              <w:rPr>
                <w:rFonts w:ascii="Times New Roman" w:hAnsi="Times New Roman"/>
                <w:spacing w:val="-4"/>
                <w:sz w:val="24"/>
              </w:rPr>
              <w:t>2 рабочих дня</w:t>
            </w:r>
          </w:p>
        </w:tc>
      </w:tr>
      <w:tr w:rsidR="002C6FF3" w14:paraId="0B3F2758" w14:textId="77777777">
        <w:trPr>
          <w:trHeight w:val="318"/>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F080877" w14:textId="77777777" w:rsidR="002C6FF3" w:rsidRDefault="003845F0">
            <w:r>
              <w:rPr>
                <w:rFonts w:ascii="Times New Roman" w:hAnsi="Times New Roman"/>
                <w:spacing w:val="-4"/>
                <w:sz w:val="24"/>
              </w:rPr>
              <w:t>10. Замена, установка электросчетчиков и трансформаторов тока в узлах учета ЭЭ*****</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239B770" w14:textId="77777777" w:rsidR="002C6FF3" w:rsidRDefault="003845F0">
            <w:r>
              <w:rPr>
                <w:rFonts w:ascii="Times New Roman" w:hAnsi="Times New Roman"/>
                <w:spacing w:val="-4"/>
                <w:sz w:val="24"/>
              </w:rPr>
              <w:t>1 рабочий день</w:t>
            </w:r>
          </w:p>
        </w:tc>
      </w:tr>
      <w:tr w:rsidR="002C6FF3" w14:paraId="37CC51CD" w14:textId="77777777">
        <w:trPr>
          <w:trHeight w:val="318"/>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0D524C7" w14:textId="77777777" w:rsidR="002C6FF3" w:rsidRDefault="003845F0">
            <w:r>
              <w:rPr>
                <w:rFonts w:ascii="Times New Roman" w:hAnsi="Times New Roman"/>
                <w:spacing w:val="-4"/>
                <w:sz w:val="24"/>
              </w:rPr>
              <w:t>11. Отключение вводных устройств инженерных сетей, а также их подключение.</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BF0968C" w14:textId="77777777" w:rsidR="002C6FF3" w:rsidRDefault="003845F0">
            <w:r>
              <w:rPr>
                <w:rFonts w:ascii="Times New Roman" w:hAnsi="Times New Roman"/>
                <w:spacing w:val="-4"/>
                <w:sz w:val="24"/>
              </w:rPr>
              <w:t>1 рабочий день</w:t>
            </w:r>
          </w:p>
        </w:tc>
      </w:tr>
      <w:tr w:rsidR="002C6FF3" w14:paraId="73BBEEA9" w14:textId="77777777">
        <w:trPr>
          <w:trHeight w:val="240"/>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46AF041" w14:textId="77777777" w:rsidR="002C6FF3" w:rsidRDefault="003845F0">
            <w:r>
              <w:rPr>
                <w:rFonts w:ascii="Times New Roman" w:hAnsi="Times New Roman"/>
                <w:b/>
                <w:spacing w:val="-4"/>
                <w:sz w:val="24"/>
              </w:rPr>
              <w:t>II. Слесарно-механические работы.</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58FABBC" w14:textId="77777777" w:rsidR="002C6FF3" w:rsidRDefault="002C6FF3">
            <w:pPr>
              <w:rPr>
                <w:rFonts w:ascii="Times New Roman" w:hAnsi="Times New Roman"/>
                <w:spacing w:val="-4"/>
              </w:rPr>
            </w:pPr>
          </w:p>
        </w:tc>
      </w:tr>
      <w:tr w:rsidR="002C6FF3" w14:paraId="780169BD" w14:textId="77777777">
        <w:trPr>
          <w:trHeight w:val="539"/>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BBFBF69" w14:textId="77777777" w:rsidR="002C6FF3" w:rsidRDefault="003845F0">
            <w:r>
              <w:rPr>
                <w:rFonts w:ascii="Times New Roman" w:hAnsi="Times New Roman"/>
                <w:spacing w:val="-4"/>
                <w:sz w:val="24"/>
              </w:rPr>
              <w:t>1. Обслуживание и замена замков различных конструкций.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61ED5EB" w14:textId="77777777" w:rsidR="002C6FF3" w:rsidRDefault="003845F0">
            <w:r>
              <w:rPr>
                <w:rFonts w:ascii="Times New Roman" w:hAnsi="Times New Roman"/>
                <w:spacing w:val="-4"/>
                <w:sz w:val="24"/>
              </w:rPr>
              <w:t>1 рабочий день</w:t>
            </w:r>
          </w:p>
        </w:tc>
      </w:tr>
      <w:tr w:rsidR="002C6FF3" w14:paraId="05441F9E" w14:textId="77777777">
        <w:trPr>
          <w:trHeight w:val="345"/>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94281E7" w14:textId="77777777" w:rsidR="002C6FF3" w:rsidRDefault="003845F0">
            <w:r>
              <w:rPr>
                <w:rFonts w:ascii="Times New Roman" w:hAnsi="Times New Roman"/>
                <w:spacing w:val="-4"/>
                <w:sz w:val="24"/>
              </w:rPr>
              <w:t xml:space="preserve">2. Обслуживание дверей в т. ч. подтягивание петель, регулировка перекосов и </w:t>
            </w:r>
            <w:proofErr w:type="spellStart"/>
            <w:r>
              <w:rPr>
                <w:rFonts w:ascii="Times New Roman" w:hAnsi="Times New Roman"/>
                <w:spacing w:val="-4"/>
                <w:sz w:val="24"/>
              </w:rPr>
              <w:t>проседаний</w:t>
            </w:r>
            <w:proofErr w:type="spellEnd"/>
            <w:r>
              <w:rPr>
                <w:rFonts w:ascii="Times New Roman" w:hAnsi="Times New Roman"/>
                <w:spacing w:val="-4"/>
                <w:sz w:val="24"/>
              </w:rPr>
              <w:t>, обслуживание стеклянных дверей, в т.ч. автоматических*****</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77E59B4" w14:textId="77777777" w:rsidR="002C6FF3" w:rsidRDefault="003845F0">
            <w:r>
              <w:rPr>
                <w:rFonts w:ascii="Times New Roman" w:hAnsi="Times New Roman"/>
                <w:spacing w:val="-4"/>
                <w:sz w:val="24"/>
              </w:rPr>
              <w:t>1 рабочий день</w:t>
            </w:r>
          </w:p>
        </w:tc>
      </w:tr>
      <w:tr w:rsidR="002C6FF3" w14:paraId="21491570" w14:textId="77777777">
        <w:trPr>
          <w:trHeight w:val="1172"/>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17D9FFB" w14:textId="77777777" w:rsidR="002C6FF3" w:rsidRDefault="003845F0">
            <w:r>
              <w:rPr>
                <w:rFonts w:ascii="Times New Roman" w:hAnsi="Times New Roman"/>
                <w:spacing w:val="-4"/>
                <w:sz w:val="24"/>
              </w:rPr>
              <w:t>3. Обслуживание оконных стеклопакетов (включая замену стеклопакетов): замену ручек, замена фурнитуры, смазка резиновых прокладок, регулировка при смене времени года и пр.)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B6F20C5" w14:textId="77777777" w:rsidR="002C6FF3" w:rsidRDefault="003845F0">
            <w:r>
              <w:rPr>
                <w:rFonts w:ascii="Times New Roman" w:hAnsi="Times New Roman"/>
                <w:spacing w:val="-4"/>
                <w:sz w:val="24"/>
              </w:rPr>
              <w:t>3 рабочих дня</w:t>
            </w:r>
          </w:p>
        </w:tc>
      </w:tr>
      <w:tr w:rsidR="002C6FF3" w14:paraId="1EC5FE23" w14:textId="77777777">
        <w:trPr>
          <w:trHeight w:val="255"/>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BC82482" w14:textId="77777777" w:rsidR="002C6FF3" w:rsidRDefault="003845F0">
            <w:r>
              <w:rPr>
                <w:rFonts w:ascii="Times New Roman" w:hAnsi="Times New Roman"/>
                <w:spacing w:val="-4"/>
                <w:sz w:val="24"/>
              </w:rPr>
              <w:t>4. Обслуживание жалюзи с полной переборкой, замена цепочек.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82D5942" w14:textId="77777777" w:rsidR="002C6FF3" w:rsidRDefault="003845F0">
            <w:r>
              <w:rPr>
                <w:rFonts w:ascii="Times New Roman" w:hAnsi="Times New Roman"/>
                <w:spacing w:val="-4"/>
                <w:sz w:val="24"/>
              </w:rPr>
              <w:t>1 рабочий день</w:t>
            </w:r>
          </w:p>
        </w:tc>
      </w:tr>
      <w:tr w:rsidR="002C6FF3" w14:paraId="6EBB69B7" w14:textId="77777777">
        <w:trPr>
          <w:trHeight w:val="307"/>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CB3514B" w14:textId="77777777" w:rsidR="002C6FF3" w:rsidRDefault="003845F0">
            <w:r>
              <w:rPr>
                <w:rFonts w:ascii="Times New Roman" w:hAnsi="Times New Roman"/>
                <w:spacing w:val="-4"/>
                <w:sz w:val="24"/>
              </w:rPr>
              <w:t xml:space="preserve">5. Обслуживание и установка, регулировка </w:t>
            </w:r>
            <w:proofErr w:type="gramStart"/>
            <w:r>
              <w:rPr>
                <w:rFonts w:ascii="Times New Roman" w:hAnsi="Times New Roman"/>
                <w:spacing w:val="-4"/>
                <w:sz w:val="24"/>
              </w:rPr>
              <w:t>доводчиков.*</w:t>
            </w:r>
            <w:proofErr w:type="gramEnd"/>
            <w:r>
              <w:rPr>
                <w:rFonts w:ascii="Times New Roman" w:hAnsi="Times New Roman"/>
                <w:spacing w:val="-4"/>
                <w:sz w:val="24"/>
              </w:rPr>
              <w:t>****</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6427625" w14:textId="77777777" w:rsidR="002C6FF3" w:rsidRDefault="003845F0">
            <w:r>
              <w:rPr>
                <w:rFonts w:ascii="Times New Roman" w:hAnsi="Times New Roman"/>
                <w:spacing w:val="-4"/>
                <w:sz w:val="24"/>
              </w:rPr>
              <w:t>1 рабочий день</w:t>
            </w:r>
          </w:p>
        </w:tc>
      </w:tr>
      <w:tr w:rsidR="002C6FF3" w14:paraId="3CAD63E6" w14:textId="77777777">
        <w:trPr>
          <w:trHeight w:val="210"/>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6D3907C" w14:textId="77777777" w:rsidR="002C6FF3" w:rsidRDefault="003845F0">
            <w:r>
              <w:rPr>
                <w:rFonts w:ascii="Times New Roman" w:hAnsi="Times New Roman"/>
                <w:spacing w:val="-4"/>
                <w:sz w:val="24"/>
              </w:rPr>
              <w:t>6. Установка упоров открывания дверей.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D5ABA65" w14:textId="77777777" w:rsidR="002C6FF3" w:rsidRDefault="003845F0">
            <w:r>
              <w:rPr>
                <w:rFonts w:ascii="Times New Roman" w:hAnsi="Times New Roman"/>
                <w:spacing w:val="-4"/>
                <w:sz w:val="24"/>
              </w:rPr>
              <w:t>1 рабочий день</w:t>
            </w:r>
          </w:p>
        </w:tc>
      </w:tr>
      <w:tr w:rsidR="002C6FF3" w14:paraId="226500E2" w14:textId="77777777">
        <w:trPr>
          <w:trHeight w:val="285"/>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2DE32AA" w14:textId="77777777" w:rsidR="002C6FF3" w:rsidRDefault="003845F0">
            <w:r>
              <w:rPr>
                <w:rFonts w:ascii="Times New Roman" w:hAnsi="Times New Roman"/>
                <w:spacing w:val="-4"/>
                <w:sz w:val="24"/>
              </w:rPr>
              <w:t>7. Установка пружин.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14A81DF" w14:textId="77777777" w:rsidR="002C6FF3" w:rsidRDefault="003845F0">
            <w:r>
              <w:rPr>
                <w:rFonts w:ascii="Times New Roman" w:hAnsi="Times New Roman"/>
                <w:spacing w:val="-4"/>
                <w:sz w:val="24"/>
              </w:rPr>
              <w:t>1 рабочий день</w:t>
            </w:r>
          </w:p>
        </w:tc>
      </w:tr>
      <w:tr w:rsidR="002C6FF3" w14:paraId="79D697C9" w14:textId="77777777">
        <w:trPr>
          <w:trHeight w:val="210"/>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7DFB2C6" w14:textId="77777777" w:rsidR="002C6FF3" w:rsidRDefault="003845F0">
            <w:r>
              <w:rPr>
                <w:rFonts w:ascii="Times New Roman" w:hAnsi="Times New Roman"/>
                <w:spacing w:val="-4"/>
                <w:sz w:val="24"/>
              </w:rPr>
              <w:t>8. Установка шпингалетов.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BDA1EA5" w14:textId="77777777" w:rsidR="002C6FF3" w:rsidRDefault="003845F0">
            <w:r>
              <w:rPr>
                <w:rFonts w:ascii="Times New Roman" w:hAnsi="Times New Roman"/>
                <w:spacing w:val="-4"/>
                <w:sz w:val="24"/>
              </w:rPr>
              <w:t>1 рабочий день</w:t>
            </w:r>
          </w:p>
        </w:tc>
      </w:tr>
      <w:tr w:rsidR="002C6FF3" w14:paraId="26636A88" w14:textId="77777777">
        <w:trPr>
          <w:trHeight w:val="285"/>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889FB92" w14:textId="77777777" w:rsidR="002C6FF3" w:rsidRDefault="003845F0">
            <w:r>
              <w:rPr>
                <w:rFonts w:ascii="Times New Roman" w:hAnsi="Times New Roman"/>
                <w:spacing w:val="-4"/>
                <w:sz w:val="24"/>
              </w:rPr>
              <w:t xml:space="preserve">9. Обслуживание кресел с заменой деталей и </w:t>
            </w:r>
            <w:proofErr w:type="gramStart"/>
            <w:r>
              <w:rPr>
                <w:rFonts w:ascii="Times New Roman" w:hAnsi="Times New Roman"/>
                <w:spacing w:val="-4"/>
                <w:sz w:val="24"/>
              </w:rPr>
              <w:t>узлов.*</w:t>
            </w:r>
            <w:proofErr w:type="gramEnd"/>
            <w:r>
              <w:rPr>
                <w:rFonts w:ascii="Times New Roman" w:hAnsi="Times New Roman"/>
                <w:spacing w:val="-4"/>
                <w:sz w:val="24"/>
              </w:rPr>
              <w:t>****</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084EC21" w14:textId="77777777" w:rsidR="002C6FF3" w:rsidRDefault="003845F0">
            <w:r>
              <w:rPr>
                <w:rFonts w:ascii="Times New Roman" w:hAnsi="Times New Roman"/>
                <w:spacing w:val="-4"/>
                <w:sz w:val="24"/>
              </w:rPr>
              <w:t>1 рабочий день</w:t>
            </w:r>
          </w:p>
        </w:tc>
      </w:tr>
      <w:tr w:rsidR="002C6FF3" w14:paraId="326A0376" w14:textId="77777777">
        <w:trPr>
          <w:trHeight w:val="180"/>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EFAB441" w14:textId="77777777" w:rsidR="002C6FF3" w:rsidRDefault="003845F0">
            <w:r>
              <w:rPr>
                <w:rFonts w:ascii="Times New Roman" w:hAnsi="Times New Roman"/>
                <w:spacing w:val="-4"/>
                <w:sz w:val="24"/>
              </w:rPr>
              <w:t xml:space="preserve">10. Обслуживание стульев, </w:t>
            </w:r>
            <w:proofErr w:type="spellStart"/>
            <w:r>
              <w:rPr>
                <w:rFonts w:ascii="Times New Roman" w:hAnsi="Times New Roman"/>
                <w:spacing w:val="-4"/>
                <w:sz w:val="24"/>
              </w:rPr>
              <w:t>банкеток</w:t>
            </w:r>
            <w:proofErr w:type="spellEnd"/>
            <w:r>
              <w:rPr>
                <w:rFonts w:ascii="Times New Roman" w:hAnsi="Times New Roman"/>
                <w:spacing w:val="-4"/>
                <w:sz w:val="24"/>
              </w:rPr>
              <w:t>.</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2E1FB15" w14:textId="77777777" w:rsidR="002C6FF3" w:rsidRDefault="003845F0">
            <w:r>
              <w:rPr>
                <w:rFonts w:ascii="Times New Roman" w:hAnsi="Times New Roman"/>
                <w:spacing w:val="-4"/>
                <w:sz w:val="24"/>
              </w:rPr>
              <w:t>1 рабочий день</w:t>
            </w:r>
          </w:p>
        </w:tc>
      </w:tr>
      <w:tr w:rsidR="002C6FF3" w14:paraId="51CC87DA" w14:textId="77777777">
        <w:trPr>
          <w:trHeight w:val="240"/>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8138D81" w14:textId="77777777" w:rsidR="002C6FF3" w:rsidRDefault="003845F0">
            <w:r>
              <w:rPr>
                <w:rFonts w:ascii="Times New Roman" w:hAnsi="Times New Roman"/>
                <w:spacing w:val="-4"/>
                <w:sz w:val="24"/>
              </w:rPr>
              <w:t>11. Установка оборудования туалетов (держатели т/бумаги, диспенсеров, эл. освежителей со сменными картриджами, полочек и шкафчиков и пр.).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1284ADC" w14:textId="77777777" w:rsidR="002C6FF3" w:rsidRDefault="003845F0">
            <w:r>
              <w:rPr>
                <w:rFonts w:ascii="Times New Roman" w:hAnsi="Times New Roman"/>
                <w:spacing w:val="-4"/>
                <w:sz w:val="24"/>
              </w:rPr>
              <w:t>1 рабочий день</w:t>
            </w:r>
          </w:p>
        </w:tc>
      </w:tr>
      <w:tr w:rsidR="002C6FF3" w14:paraId="1CA67F97" w14:textId="77777777">
        <w:trPr>
          <w:trHeight w:val="180"/>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E849D4C" w14:textId="77777777" w:rsidR="002C6FF3" w:rsidRDefault="003845F0">
            <w:r>
              <w:rPr>
                <w:rFonts w:ascii="Times New Roman" w:hAnsi="Times New Roman"/>
                <w:spacing w:val="-4"/>
                <w:sz w:val="24"/>
              </w:rPr>
              <w:t>12. Установка порогов дверей.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093440D" w14:textId="77777777" w:rsidR="002C6FF3" w:rsidRDefault="003845F0">
            <w:r>
              <w:rPr>
                <w:rFonts w:ascii="Times New Roman" w:hAnsi="Times New Roman"/>
                <w:spacing w:val="-4"/>
                <w:sz w:val="24"/>
              </w:rPr>
              <w:t>1 рабочий день</w:t>
            </w:r>
          </w:p>
        </w:tc>
      </w:tr>
      <w:tr w:rsidR="002C6FF3" w14:paraId="05AE2BC8" w14:textId="77777777">
        <w:trPr>
          <w:trHeight w:val="360"/>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14:paraId="3A7987AB" w14:textId="77777777" w:rsidR="002C6FF3" w:rsidRDefault="003845F0">
            <w:r>
              <w:rPr>
                <w:rFonts w:ascii="Times New Roman" w:hAnsi="Times New Roman"/>
                <w:spacing w:val="-4"/>
                <w:sz w:val="24"/>
              </w:rPr>
              <w:lastRenderedPageBreak/>
              <w:t>13. Установка баннеров, полочек, картин и пр.</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14:paraId="63566D5B" w14:textId="77777777" w:rsidR="002C6FF3" w:rsidRDefault="003845F0">
            <w:r>
              <w:rPr>
                <w:rFonts w:ascii="Times New Roman" w:hAnsi="Times New Roman"/>
                <w:spacing w:val="-4"/>
                <w:sz w:val="24"/>
              </w:rPr>
              <w:t>2 рабочих дня</w:t>
            </w:r>
          </w:p>
        </w:tc>
      </w:tr>
      <w:tr w:rsidR="002C6FF3" w14:paraId="0B4CD44E" w14:textId="77777777">
        <w:trPr>
          <w:trHeight w:val="360"/>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5D24478" w14:textId="77777777" w:rsidR="002C6FF3" w:rsidRDefault="003845F0">
            <w:r>
              <w:rPr>
                <w:rFonts w:ascii="Times New Roman" w:hAnsi="Times New Roman"/>
                <w:spacing w:val="-4"/>
                <w:sz w:val="24"/>
              </w:rPr>
              <w:t>14. Замена ручек дверей различных типов.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E995488" w14:textId="77777777" w:rsidR="002C6FF3" w:rsidRDefault="003845F0">
            <w:r>
              <w:rPr>
                <w:rFonts w:ascii="Times New Roman" w:hAnsi="Times New Roman"/>
                <w:spacing w:val="-4"/>
                <w:sz w:val="24"/>
              </w:rPr>
              <w:t>1 рабочий день</w:t>
            </w:r>
          </w:p>
        </w:tc>
      </w:tr>
      <w:tr w:rsidR="002C6FF3" w14:paraId="37C738CF" w14:textId="77777777">
        <w:trPr>
          <w:trHeight w:val="180"/>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D796138" w14:textId="77777777" w:rsidR="002C6FF3" w:rsidRDefault="003845F0">
            <w:r>
              <w:rPr>
                <w:rFonts w:ascii="Times New Roman" w:hAnsi="Times New Roman"/>
                <w:spacing w:val="-4"/>
                <w:sz w:val="24"/>
              </w:rPr>
              <w:t>15. Сборка, разборка, регулировка стеллажей.</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493739D" w14:textId="77777777" w:rsidR="002C6FF3" w:rsidRDefault="003845F0">
            <w:r>
              <w:rPr>
                <w:rFonts w:ascii="Times New Roman" w:hAnsi="Times New Roman"/>
                <w:spacing w:val="-4"/>
                <w:sz w:val="24"/>
              </w:rPr>
              <w:t>1 рабочий день</w:t>
            </w:r>
          </w:p>
        </w:tc>
      </w:tr>
      <w:tr w:rsidR="002C6FF3" w14:paraId="4B36D0E0" w14:textId="77777777">
        <w:trPr>
          <w:trHeight w:val="300"/>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0DB30D1" w14:textId="77777777" w:rsidR="002C6FF3" w:rsidRDefault="003845F0">
            <w:r>
              <w:rPr>
                <w:rFonts w:ascii="Times New Roman" w:hAnsi="Times New Roman"/>
                <w:spacing w:val="-4"/>
                <w:sz w:val="24"/>
              </w:rPr>
              <w:t>16. Сварочные работы (ремонт: петлей дверей, сейфов, крылец, ворот, металлических козырьков и пр.).</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3ECB70A" w14:textId="77777777" w:rsidR="002C6FF3" w:rsidRDefault="003845F0">
            <w:r>
              <w:rPr>
                <w:rFonts w:ascii="Times New Roman" w:hAnsi="Times New Roman"/>
                <w:spacing w:val="-4"/>
                <w:sz w:val="24"/>
              </w:rPr>
              <w:t>1 рабочий день</w:t>
            </w:r>
          </w:p>
        </w:tc>
      </w:tr>
      <w:tr w:rsidR="002C6FF3" w14:paraId="51A9E03B" w14:textId="77777777">
        <w:trPr>
          <w:trHeight w:val="525"/>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0F7FDD7" w14:textId="77777777" w:rsidR="002C6FF3" w:rsidRDefault="003845F0">
            <w:r>
              <w:rPr>
                <w:rFonts w:ascii="Times New Roman" w:hAnsi="Times New Roman"/>
                <w:spacing w:val="-4"/>
                <w:sz w:val="24"/>
              </w:rPr>
              <w:t>17. Сборка и развозка мебели и инвентаря на объекты (кресла, вентиляторы, стенды, сейфы, радиаторы и пр.) **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4D1DA21" w14:textId="77777777" w:rsidR="002C6FF3" w:rsidRDefault="003845F0">
            <w:r>
              <w:rPr>
                <w:rFonts w:ascii="Times New Roman" w:hAnsi="Times New Roman"/>
                <w:spacing w:val="-4"/>
                <w:sz w:val="24"/>
              </w:rPr>
              <w:t>1 рабочий день</w:t>
            </w:r>
          </w:p>
        </w:tc>
      </w:tr>
      <w:tr w:rsidR="002C6FF3" w14:paraId="4BC910CC" w14:textId="77777777">
        <w:trPr>
          <w:trHeight w:val="140"/>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D0C12C5" w14:textId="77777777" w:rsidR="002C6FF3" w:rsidRDefault="003845F0">
            <w:r>
              <w:rPr>
                <w:rFonts w:ascii="Times New Roman" w:hAnsi="Times New Roman"/>
                <w:spacing w:val="-4"/>
                <w:sz w:val="24"/>
              </w:rPr>
              <w:t xml:space="preserve">18. Установка зеркал, крепление к стене картин, </w:t>
            </w:r>
            <w:proofErr w:type="gramStart"/>
            <w:r>
              <w:rPr>
                <w:rFonts w:ascii="Times New Roman" w:hAnsi="Times New Roman"/>
                <w:spacing w:val="-4"/>
                <w:sz w:val="24"/>
              </w:rPr>
              <w:t>полочек  и</w:t>
            </w:r>
            <w:proofErr w:type="gramEnd"/>
            <w:r>
              <w:rPr>
                <w:rFonts w:ascii="Times New Roman" w:hAnsi="Times New Roman"/>
                <w:spacing w:val="-4"/>
                <w:sz w:val="24"/>
              </w:rPr>
              <w:t xml:space="preserve"> пр.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338F984" w14:textId="77777777" w:rsidR="002C6FF3" w:rsidRDefault="003845F0">
            <w:r>
              <w:rPr>
                <w:rFonts w:ascii="Times New Roman" w:hAnsi="Times New Roman"/>
                <w:spacing w:val="-4"/>
                <w:sz w:val="24"/>
              </w:rPr>
              <w:t>1 рабочий день</w:t>
            </w:r>
          </w:p>
        </w:tc>
      </w:tr>
      <w:tr w:rsidR="002C6FF3" w14:paraId="3061356B" w14:textId="77777777">
        <w:trPr>
          <w:trHeight w:val="150"/>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B9645C3" w14:textId="77777777" w:rsidR="002C6FF3" w:rsidRDefault="003845F0">
            <w:r>
              <w:rPr>
                <w:rFonts w:ascii="Times New Roman" w:hAnsi="Times New Roman"/>
                <w:b/>
                <w:spacing w:val="-4"/>
                <w:sz w:val="24"/>
              </w:rPr>
              <w:t>III. Технические работы.</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EFF3A02" w14:textId="77777777" w:rsidR="002C6FF3" w:rsidRDefault="002C6FF3">
            <w:pPr>
              <w:rPr>
                <w:rFonts w:ascii="Times New Roman" w:hAnsi="Times New Roman"/>
                <w:spacing w:val="-4"/>
              </w:rPr>
            </w:pPr>
          </w:p>
        </w:tc>
      </w:tr>
      <w:tr w:rsidR="002C6FF3" w14:paraId="1D4275EB" w14:textId="77777777">
        <w:trPr>
          <w:trHeight w:val="225"/>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C4B29C8" w14:textId="77777777" w:rsidR="002C6FF3" w:rsidRDefault="003845F0">
            <w:r>
              <w:rPr>
                <w:rFonts w:ascii="Times New Roman" w:hAnsi="Times New Roman"/>
                <w:spacing w:val="-4"/>
                <w:sz w:val="24"/>
              </w:rPr>
              <w:t>1. Обслуживание дверей (в том числе стеклянных)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A8EA451" w14:textId="77777777" w:rsidR="002C6FF3" w:rsidRDefault="003845F0">
            <w:r>
              <w:rPr>
                <w:rFonts w:ascii="Times New Roman" w:hAnsi="Times New Roman"/>
                <w:spacing w:val="-4"/>
                <w:sz w:val="24"/>
              </w:rPr>
              <w:t>2 рабочих дня</w:t>
            </w:r>
          </w:p>
        </w:tc>
      </w:tr>
      <w:tr w:rsidR="002C6FF3" w14:paraId="2134D7EC" w14:textId="77777777">
        <w:trPr>
          <w:trHeight w:val="285"/>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9B27E95" w14:textId="77777777" w:rsidR="002C6FF3" w:rsidRDefault="003845F0">
            <w:r>
              <w:rPr>
                <w:rFonts w:ascii="Times New Roman" w:hAnsi="Times New Roman"/>
                <w:spacing w:val="-4"/>
                <w:sz w:val="24"/>
              </w:rPr>
              <w:t>2. Техническое обслуживание шкафов различного назначения (ручки, створки направляющие, мебельные петли, задние стенки).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FAED52B" w14:textId="77777777" w:rsidR="002C6FF3" w:rsidRDefault="003845F0">
            <w:r>
              <w:rPr>
                <w:rFonts w:ascii="Times New Roman" w:hAnsi="Times New Roman"/>
                <w:spacing w:val="-4"/>
                <w:sz w:val="24"/>
              </w:rPr>
              <w:t>1 рабочий день</w:t>
            </w:r>
          </w:p>
        </w:tc>
      </w:tr>
      <w:tr w:rsidR="002C6FF3" w14:paraId="375EE967" w14:textId="77777777">
        <w:trPr>
          <w:trHeight w:val="255"/>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34C319C" w14:textId="77777777" w:rsidR="002C6FF3" w:rsidRDefault="003845F0">
            <w:r>
              <w:rPr>
                <w:rFonts w:ascii="Times New Roman" w:hAnsi="Times New Roman"/>
                <w:spacing w:val="-4"/>
                <w:sz w:val="24"/>
              </w:rPr>
              <w:t>3. Техническое обслуживание столов и тумбочек различного назначения.</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D17DBFB" w14:textId="77777777" w:rsidR="002C6FF3" w:rsidRDefault="003845F0">
            <w:r>
              <w:rPr>
                <w:rFonts w:ascii="Times New Roman" w:hAnsi="Times New Roman"/>
                <w:spacing w:val="-4"/>
                <w:sz w:val="24"/>
              </w:rPr>
              <w:t>1 рабочий день</w:t>
            </w:r>
          </w:p>
        </w:tc>
      </w:tr>
      <w:tr w:rsidR="002C6FF3" w14:paraId="394058B2" w14:textId="77777777">
        <w:trPr>
          <w:trHeight w:val="345"/>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F2CEE42" w14:textId="77777777" w:rsidR="002C6FF3" w:rsidRDefault="003845F0">
            <w:r>
              <w:rPr>
                <w:rFonts w:ascii="Times New Roman" w:hAnsi="Times New Roman"/>
                <w:spacing w:val="-4"/>
                <w:sz w:val="24"/>
              </w:rPr>
              <w:t>4. Техническое обслуживание деревянных оконных блоков.</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9BD2BA7" w14:textId="77777777" w:rsidR="002C6FF3" w:rsidRDefault="003845F0">
            <w:r>
              <w:rPr>
                <w:rFonts w:ascii="Times New Roman" w:hAnsi="Times New Roman"/>
                <w:spacing w:val="-4"/>
                <w:sz w:val="24"/>
              </w:rPr>
              <w:t>1 рабочий день</w:t>
            </w:r>
          </w:p>
        </w:tc>
      </w:tr>
      <w:tr w:rsidR="002C6FF3" w14:paraId="5BC9002E" w14:textId="77777777">
        <w:trPr>
          <w:trHeight w:val="165"/>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49772E3" w14:textId="77777777" w:rsidR="002C6FF3" w:rsidRDefault="003845F0">
            <w:r>
              <w:rPr>
                <w:rFonts w:ascii="Times New Roman" w:hAnsi="Times New Roman"/>
                <w:spacing w:val="-4"/>
                <w:sz w:val="24"/>
              </w:rPr>
              <w:t>5. Установка, замена плинтусов.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11F6094" w14:textId="77777777" w:rsidR="002C6FF3" w:rsidRDefault="003845F0">
            <w:r>
              <w:rPr>
                <w:rFonts w:ascii="Times New Roman" w:hAnsi="Times New Roman"/>
                <w:spacing w:val="-4"/>
                <w:sz w:val="24"/>
              </w:rPr>
              <w:t>1 рабочий день</w:t>
            </w:r>
          </w:p>
        </w:tc>
      </w:tr>
      <w:tr w:rsidR="002C6FF3" w14:paraId="66D90606" w14:textId="77777777">
        <w:trPr>
          <w:trHeight w:val="240"/>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918CCA3" w14:textId="77777777" w:rsidR="002C6FF3" w:rsidRDefault="003845F0">
            <w:r>
              <w:rPr>
                <w:rFonts w:ascii="Times New Roman" w:hAnsi="Times New Roman"/>
                <w:spacing w:val="-4"/>
                <w:sz w:val="24"/>
              </w:rPr>
              <w:t>6. Замена стекол (включая в стойки)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76F6095" w14:textId="77777777" w:rsidR="002C6FF3" w:rsidRDefault="003845F0">
            <w:r>
              <w:rPr>
                <w:rFonts w:ascii="Times New Roman" w:hAnsi="Times New Roman"/>
                <w:spacing w:val="-4"/>
                <w:sz w:val="24"/>
              </w:rPr>
              <w:t>2 рабочих дня</w:t>
            </w:r>
          </w:p>
        </w:tc>
      </w:tr>
      <w:tr w:rsidR="002C6FF3" w14:paraId="31230BF4" w14:textId="77777777">
        <w:trPr>
          <w:trHeight w:val="315"/>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EC9027A" w14:textId="77777777" w:rsidR="002C6FF3" w:rsidRDefault="003845F0">
            <w:r>
              <w:rPr>
                <w:rFonts w:ascii="Times New Roman" w:hAnsi="Times New Roman"/>
                <w:spacing w:val="-4"/>
                <w:sz w:val="24"/>
              </w:rPr>
              <w:t>7. Обслуживание подвесных потолков.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070C42E" w14:textId="77777777" w:rsidR="002C6FF3" w:rsidRDefault="003845F0">
            <w:r>
              <w:rPr>
                <w:rFonts w:ascii="Times New Roman" w:hAnsi="Times New Roman"/>
                <w:spacing w:val="-4"/>
                <w:sz w:val="24"/>
              </w:rPr>
              <w:t>1 рабочий день</w:t>
            </w:r>
          </w:p>
        </w:tc>
      </w:tr>
      <w:tr w:rsidR="002C6FF3" w14:paraId="5A2C28DF" w14:textId="77777777">
        <w:trPr>
          <w:trHeight w:val="345"/>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14:paraId="288E5134" w14:textId="77777777" w:rsidR="002C6FF3" w:rsidRDefault="003845F0">
            <w:r>
              <w:rPr>
                <w:rFonts w:ascii="Times New Roman" w:hAnsi="Times New Roman"/>
                <w:spacing w:val="-4"/>
                <w:sz w:val="24"/>
              </w:rPr>
              <w:t>8. Обслуживание и ремонт козырьков.</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6CE0F41" w14:textId="77777777" w:rsidR="002C6FF3" w:rsidRDefault="003845F0">
            <w:r>
              <w:rPr>
                <w:rFonts w:ascii="Times New Roman" w:hAnsi="Times New Roman"/>
                <w:spacing w:val="-4"/>
                <w:sz w:val="24"/>
              </w:rPr>
              <w:t>1 рабочий день</w:t>
            </w:r>
          </w:p>
        </w:tc>
      </w:tr>
      <w:tr w:rsidR="002C6FF3" w14:paraId="381DAC15" w14:textId="77777777">
        <w:trPr>
          <w:trHeight w:val="180"/>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B28E161" w14:textId="77777777" w:rsidR="002C6FF3" w:rsidRDefault="003845F0">
            <w:r>
              <w:rPr>
                <w:rFonts w:ascii="Times New Roman" w:hAnsi="Times New Roman"/>
                <w:spacing w:val="-4"/>
                <w:sz w:val="24"/>
              </w:rPr>
              <w:t>9.   Техническое обслуживание крылец, ступеней.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A5B356F" w14:textId="77777777" w:rsidR="002C6FF3" w:rsidRDefault="003845F0">
            <w:r>
              <w:rPr>
                <w:rFonts w:ascii="Times New Roman" w:hAnsi="Times New Roman"/>
                <w:spacing w:val="-4"/>
                <w:sz w:val="24"/>
              </w:rPr>
              <w:t>2 рабочих дня</w:t>
            </w:r>
          </w:p>
        </w:tc>
      </w:tr>
      <w:tr w:rsidR="002C6FF3" w14:paraId="1C314F31" w14:textId="77777777">
        <w:trPr>
          <w:trHeight w:val="255"/>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55F636A" w14:textId="77777777" w:rsidR="002C6FF3" w:rsidRDefault="003845F0">
            <w:r>
              <w:rPr>
                <w:rFonts w:ascii="Times New Roman" w:hAnsi="Times New Roman"/>
                <w:spacing w:val="-4"/>
                <w:sz w:val="24"/>
              </w:rPr>
              <w:t>10. Установка противоскользящих, грязезащитных   ковров, на крыльцах и внутри помещений, во входных группах (стоимостью не более 5 000 (пять тысяч) руб.00 коп. с учетом НДС в год</w:t>
            </w:r>
            <w:proofErr w:type="gramStart"/>
            <w:r>
              <w:rPr>
                <w:rFonts w:ascii="Times New Roman" w:hAnsi="Times New Roman"/>
                <w:spacing w:val="-4"/>
                <w:sz w:val="24"/>
              </w:rPr>
              <w:t>).*</w:t>
            </w:r>
            <w:proofErr w:type="gramEnd"/>
            <w:r>
              <w:rPr>
                <w:rFonts w:ascii="Times New Roman" w:hAnsi="Times New Roman"/>
                <w:spacing w:val="-4"/>
                <w:sz w:val="24"/>
              </w:rPr>
              <w:t>****.</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775C5C8" w14:textId="77777777" w:rsidR="002C6FF3" w:rsidRDefault="003845F0">
            <w:r>
              <w:rPr>
                <w:rFonts w:ascii="Times New Roman" w:hAnsi="Times New Roman"/>
                <w:spacing w:val="-4"/>
                <w:sz w:val="24"/>
              </w:rPr>
              <w:t>1 рабочий день</w:t>
            </w:r>
          </w:p>
        </w:tc>
      </w:tr>
      <w:tr w:rsidR="002C6FF3" w14:paraId="70C37E21" w14:textId="77777777">
        <w:trPr>
          <w:trHeight w:val="330"/>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AB7D3DC" w14:textId="77777777" w:rsidR="002C6FF3" w:rsidRDefault="003845F0">
            <w:r>
              <w:rPr>
                <w:rFonts w:ascii="Times New Roman" w:hAnsi="Times New Roman"/>
                <w:spacing w:val="-4"/>
                <w:sz w:val="24"/>
              </w:rPr>
              <w:t>11. Утепление дверей запасных выходов.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9475637" w14:textId="77777777" w:rsidR="002C6FF3" w:rsidRDefault="003845F0">
            <w:r>
              <w:rPr>
                <w:rFonts w:ascii="Times New Roman" w:hAnsi="Times New Roman"/>
                <w:spacing w:val="-4"/>
                <w:sz w:val="24"/>
              </w:rPr>
              <w:t>2 рабочих дня</w:t>
            </w:r>
          </w:p>
        </w:tc>
      </w:tr>
      <w:tr w:rsidR="002C6FF3" w14:paraId="278085CB" w14:textId="77777777">
        <w:trPr>
          <w:trHeight w:val="330"/>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6CAA563" w14:textId="77777777" w:rsidR="002C6FF3" w:rsidRDefault="003845F0">
            <w:r>
              <w:rPr>
                <w:rFonts w:ascii="Times New Roman" w:hAnsi="Times New Roman"/>
                <w:sz w:val="24"/>
              </w:rPr>
              <w:t>12.Устранение косметических дефектов, мелких дефектов стеновых покрытий, потолка (подклейка обоев, подкраска сколов, царапин) на площади до 3 кв. м отделки в месяц на каждом Объекте).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73781EE" w14:textId="77777777" w:rsidR="002C6FF3" w:rsidRDefault="003845F0">
            <w:r>
              <w:rPr>
                <w:rFonts w:ascii="Times New Roman" w:hAnsi="Times New Roman"/>
                <w:spacing w:val="-4"/>
                <w:sz w:val="24"/>
              </w:rPr>
              <w:t>3 рабочих дня</w:t>
            </w:r>
          </w:p>
        </w:tc>
      </w:tr>
      <w:tr w:rsidR="002C6FF3" w14:paraId="58E3B0A2" w14:textId="77777777">
        <w:trPr>
          <w:trHeight w:val="135"/>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89979D1" w14:textId="77777777" w:rsidR="002C6FF3" w:rsidRDefault="003845F0">
            <w:r>
              <w:rPr>
                <w:rFonts w:ascii="Times New Roman" w:hAnsi="Times New Roman"/>
                <w:spacing w:val="-4"/>
                <w:sz w:val="24"/>
              </w:rPr>
              <w:t>13. Техническое обслуживание полов, устройство временных настилов, ступеней и полов.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2E2FBD4" w14:textId="77777777" w:rsidR="002C6FF3" w:rsidRDefault="003845F0">
            <w:r>
              <w:rPr>
                <w:rFonts w:ascii="Times New Roman" w:hAnsi="Times New Roman"/>
                <w:spacing w:val="-4"/>
                <w:sz w:val="24"/>
              </w:rPr>
              <w:t>1 рабочий день</w:t>
            </w:r>
          </w:p>
        </w:tc>
      </w:tr>
      <w:tr w:rsidR="002C6FF3" w14:paraId="7824A218" w14:textId="77777777">
        <w:trPr>
          <w:trHeight w:val="180"/>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1FC0EAC" w14:textId="77777777" w:rsidR="002C6FF3" w:rsidRDefault="003845F0">
            <w:r>
              <w:rPr>
                <w:rFonts w:ascii="Times New Roman" w:hAnsi="Times New Roman"/>
                <w:spacing w:val="-4"/>
                <w:sz w:val="24"/>
              </w:rPr>
              <w:t>14. Заделка и закраска отверстий.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DCBA278" w14:textId="77777777" w:rsidR="002C6FF3" w:rsidRDefault="003845F0">
            <w:r>
              <w:rPr>
                <w:rFonts w:ascii="Times New Roman" w:hAnsi="Times New Roman"/>
                <w:spacing w:val="-4"/>
                <w:sz w:val="24"/>
              </w:rPr>
              <w:t>1 рабочий день</w:t>
            </w:r>
          </w:p>
        </w:tc>
      </w:tr>
      <w:tr w:rsidR="002C6FF3" w14:paraId="59609CAD" w14:textId="77777777">
        <w:trPr>
          <w:trHeight w:val="254"/>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06B5E04" w14:textId="77777777" w:rsidR="002C6FF3" w:rsidRDefault="003845F0">
            <w:r>
              <w:rPr>
                <w:rFonts w:ascii="Times New Roman" w:hAnsi="Times New Roman"/>
                <w:spacing w:val="-4"/>
                <w:sz w:val="24"/>
              </w:rPr>
              <w:t>15.Техническое обслуживание покрытий и облицовок из плиточных материалов.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2029D7E" w14:textId="77777777" w:rsidR="002C6FF3" w:rsidRDefault="003845F0">
            <w:r>
              <w:rPr>
                <w:rFonts w:ascii="Times New Roman" w:hAnsi="Times New Roman"/>
                <w:spacing w:val="-4"/>
                <w:sz w:val="24"/>
              </w:rPr>
              <w:t>3 рабочих дня</w:t>
            </w:r>
          </w:p>
        </w:tc>
      </w:tr>
      <w:tr w:rsidR="002C6FF3" w14:paraId="54AF9633" w14:textId="77777777">
        <w:trPr>
          <w:trHeight w:val="254"/>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A6771A3" w14:textId="77777777" w:rsidR="002C6FF3" w:rsidRDefault="003845F0">
            <w:r>
              <w:rPr>
                <w:rFonts w:ascii="Times New Roman" w:hAnsi="Times New Roman"/>
                <w:sz w:val="24"/>
              </w:rPr>
              <w:t xml:space="preserve">16. Малярные работы: оклейка обоев, подготовка стен, включающие работы по выравниванию стен, шпаклевке, покраске обоев (в том числе с   колеровкой краски в существующий цвет стен помещения) в совокупности по объектам не более 300 </w:t>
            </w:r>
            <w:proofErr w:type="spellStart"/>
            <w:r>
              <w:rPr>
                <w:rFonts w:ascii="Times New Roman" w:hAnsi="Times New Roman"/>
                <w:sz w:val="24"/>
              </w:rPr>
              <w:t>кв.м</w:t>
            </w:r>
            <w:proofErr w:type="spellEnd"/>
            <w:r>
              <w:rPr>
                <w:rFonts w:ascii="Times New Roman" w:hAnsi="Times New Roman"/>
                <w:sz w:val="24"/>
              </w:rPr>
              <w:t>. в год.</w:t>
            </w:r>
          </w:p>
          <w:p w14:paraId="1D7F5D6C" w14:textId="77777777" w:rsidR="002C6FF3" w:rsidRDefault="002C6FF3">
            <w:pPr>
              <w:rPr>
                <w:rFonts w:ascii="Times New Roman" w:hAnsi="Times New Roman"/>
              </w:rPr>
            </w:pP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A2FBE98" w14:textId="77777777" w:rsidR="002C6FF3" w:rsidRDefault="003845F0">
            <w:r>
              <w:rPr>
                <w:rFonts w:ascii="Times New Roman" w:hAnsi="Times New Roman"/>
                <w:sz w:val="24"/>
              </w:rPr>
              <w:t>3 рабочих дня</w:t>
            </w:r>
          </w:p>
        </w:tc>
      </w:tr>
      <w:tr w:rsidR="002C6FF3" w14:paraId="3769B946" w14:textId="77777777">
        <w:trPr>
          <w:trHeight w:val="180"/>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F21F938" w14:textId="77777777" w:rsidR="002C6FF3" w:rsidRDefault="003845F0">
            <w:r>
              <w:rPr>
                <w:rFonts w:ascii="Times New Roman" w:hAnsi="Times New Roman"/>
                <w:b/>
                <w:spacing w:val="-4"/>
                <w:sz w:val="24"/>
              </w:rPr>
              <w:t>IV. Сантехнические работы.</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562B942" w14:textId="77777777" w:rsidR="002C6FF3" w:rsidRDefault="002C6FF3">
            <w:pPr>
              <w:rPr>
                <w:rFonts w:ascii="Times New Roman" w:hAnsi="Times New Roman"/>
                <w:spacing w:val="-4"/>
              </w:rPr>
            </w:pPr>
          </w:p>
        </w:tc>
      </w:tr>
      <w:tr w:rsidR="002C6FF3" w14:paraId="3A44A608" w14:textId="77777777">
        <w:trPr>
          <w:trHeight w:val="131"/>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DF570EB" w14:textId="77777777" w:rsidR="002C6FF3" w:rsidRDefault="003845F0">
            <w:r>
              <w:rPr>
                <w:rFonts w:ascii="Times New Roman" w:hAnsi="Times New Roman"/>
                <w:spacing w:val="-4"/>
                <w:sz w:val="24"/>
              </w:rPr>
              <w:t>1.  Замена смесителей, кран-букс, прокладок.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BF9D3F0" w14:textId="77777777" w:rsidR="002C6FF3" w:rsidRDefault="003845F0">
            <w:r>
              <w:rPr>
                <w:rFonts w:ascii="Times New Roman" w:hAnsi="Times New Roman"/>
                <w:spacing w:val="-4"/>
                <w:sz w:val="24"/>
              </w:rPr>
              <w:t>1 рабочий день</w:t>
            </w:r>
          </w:p>
        </w:tc>
      </w:tr>
      <w:tr w:rsidR="002C6FF3" w14:paraId="105CD221" w14:textId="77777777">
        <w:trPr>
          <w:trHeight w:val="102"/>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6A266E1" w14:textId="77777777" w:rsidR="002C6FF3" w:rsidRDefault="003845F0">
            <w:r>
              <w:rPr>
                <w:rFonts w:ascii="Times New Roman" w:hAnsi="Times New Roman"/>
                <w:spacing w:val="-4"/>
                <w:sz w:val="24"/>
              </w:rPr>
              <w:t>2. Замена сливных бачков с частичной или полной заменой арматуры.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F51CE1B" w14:textId="77777777" w:rsidR="002C6FF3" w:rsidRDefault="003845F0">
            <w:r>
              <w:rPr>
                <w:rFonts w:ascii="Times New Roman" w:hAnsi="Times New Roman"/>
                <w:spacing w:val="-4"/>
                <w:sz w:val="24"/>
              </w:rPr>
              <w:t>1 рабочий день</w:t>
            </w:r>
          </w:p>
        </w:tc>
      </w:tr>
      <w:tr w:rsidR="002C6FF3" w14:paraId="69D692AC" w14:textId="77777777">
        <w:trPr>
          <w:trHeight w:val="181"/>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3F5FA2E" w14:textId="77777777" w:rsidR="002C6FF3" w:rsidRDefault="003845F0">
            <w:r>
              <w:rPr>
                <w:rFonts w:ascii="Times New Roman" w:hAnsi="Times New Roman"/>
                <w:spacing w:val="-4"/>
                <w:sz w:val="24"/>
              </w:rPr>
              <w:t>3. Замена шаровых кранов.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E8B8769" w14:textId="77777777" w:rsidR="002C6FF3" w:rsidRDefault="003845F0">
            <w:r>
              <w:rPr>
                <w:rFonts w:ascii="Times New Roman" w:hAnsi="Times New Roman"/>
                <w:spacing w:val="-4"/>
                <w:sz w:val="24"/>
              </w:rPr>
              <w:t>1 рабочий день</w:t>
            </w:r>
          </w:p>
        </w:tc>
      </w:tr>
      <w:tr w:rsidR="002C6FF3" w14:paraId="1EE769CC" w14:textId="77777777">
        <w:trPr>
          <w:trHeight w:val="180"/>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7C5ADEB" w14:textId="77777777" w:rsidR="002C6FF3" w:rsidRDefault="003845F0">
            <w:r>
              <w:rPr>
                <w:rFonts w:ascii="Times New Roman" w:hAnsi="Times New Roman"/>
                <w:spacing w:val="-4"/>
                <w:sz w:val="24"/>
              </w:rPr>
              <w:t>4. Устранение засоров раковин, унитазов и лежаков.</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5ADFD9E" w14:textId="77777777" w:rsidR="002C6FF3" w:rsidRDefault="003845F0">
            <w:r>
              <w:rPr>
                <w:rFonts w:ascii="Times New Roman" w:hAnsi="Times New Roman"/>
                <w:spacing w:val="-4"/>
                <w:sz w:val="24"/>
              </w:rPr>
              <w:t>1 рабочий день</w:t>
            </w:r>
          </w:p>
        </w:tc>
      </w:tr>
      <w:tr w:rsidR="002C6FF3" w14:paraId="0306235C" w14:textId="77777777">
        <w:trPr>
          <w:trHeight w:val="180"/>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ED270F5" w14:textId="77777777" w:rsidR="002C6FF3" w:rsidRDefault="003845F0">
            <w:r>
              <w:rPr>
                <w:rFonts w:ascii="Times New Roman" w:hAnsi="Times New Roman"/>
                <w:spacing w:val="-4"/>
                <w:sz w:val="24"/>
              </w:rPr>
              <w:t>5. Замена и установка бойлеров.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A44232C" w14:textId="77777777" w:rsidR="002C6FF3" w:rsidRDefault="003845F0">
            <w:r>
              <w:rPr>
                <w:rFonts w:ascii="Times New Roman" w:hAnsi="Times New Roman"/>
                <w:spacing w:val="-4"/>
                <w:sz w:val="24"/>
              </w:rPr>
              <w:t>2 рабочих дня</w:t>
            </w:r>
          </w:p>
        </w:tc>
      </w:tr>
      <w:tr w:rsidR="002C6FF3" w14:paraId="4E5717EC" w14:textId="77777777">
        <w:trPr>
          <w:trHeight w:val="180"/>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D8721C4" w14:textId="77777777" w:rsidR="002C6FF3" w:rsidRDefault="003845F0">
            <w:r>
              <w:rPr>
                <w:rFonts w:ascii="Times New Roman" w:hAnsi="Times New Roman"/>
                <w:spacing w:val="-4"/>
                <w:sz w:val="24"/>
              </w:rPr>
              <w:t>6. Замена бочков, унитазов, раковин.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4272F86" w14:textId="77777777" w:rsidR="002C6FF3" w:rsidRDefault="003845F0">
            <w:r>
              <w:rPr>
                <w:rFonts w:ascii="Times New Roman" w:hAnsi="Times New Roman"/>
                <w:spacing w:val="-4"/>
                <w:sz w:val="24"/>
              </w:rPr>
              <w:t>1 рабочий день</w:t>
            </w:r>
          </w:p>
        </w:tc>
      </w:tr>
      <w:tr w:rsidR="002C6FF3" w14:paraId="2DD0D7D4" w14:textId="77777777">
        <w:trPr>
          <w:trHeight w:val="180"/>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E3D9651" w14:textId="77777777" w:rsidR="002C6FF3" w:rsidRDefault="003845F0">
            <w:r>
              <w:rPr>
                <w:rFonts w:ascii="Times New Roman" w:hAnsi="Times New Roman"/>
                <w:spacing w:val="-4"/>
                <w:sz w:val="24"/>
              </w:rPr>
              <w:t>7. Замена трубопроводной арматуры.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BBC9C9C" w14:textId="77777777" w:rsidR="002C6FF3" w:rsidRDefault="003845F0">
            <w:r>
              <w:rPr>
                <w:rFonts w:ascii="Times New Roman" w:hAnsi="Times New Roman"/>
                <w:spacing w:val="-4"/>
                <w:sz w:val="24"/>
              </w:rPr>
              <w:t>1 рабочий день</w:t>
            </w:r>
          </w:p>
        </w:tc>
      </w:tr>
      <w:tr w:rsidR="002C6FF3" w14:paraId="0AE3AC6C" w14:textId="77777777">
        <w:trPr>
          <w:trHeight w:val="180"/>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FF49A9C" w14:textId="77777777" w:rsidR="002C6FF3" w:rsidRDefault="003845F0">
            <w:r>
              <w:rPr>
                <w:rFonts w:ascii="Times New Roman" w:hAnsi="Times New Roman"/>
                <w:spacing w:val="-4"/>
                <w:sz w:val="24"/>
              </w:rPr>
              <w:t>8.Замена труб в отопительной системе, ГВС, ХВС.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5DC2E29" w14:textId="77777777" w:rsidR="002C6FF3" w:rsidRDefault="003845F0">
            <w:r>
              <w:rPr>
                <w:rFonts w:ascii="Times New Roman" w:hAnsi="Times New Roman"/>
                <w:spacing w:val="-4"/>
                <w:sz w:val="24"/>
              </w:rPr>
              <w:t>1 рабочий день</w:t>
            </w:r>
          </w:p>
        </w:tc>
      </w:tr>
      <w:tr w:rsidR="002C6FF3" w14:paraId="4AAFDCC4" w14:textId="77777777">
        <w:trPr>
          <w:trHeight w:val="180"/>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B5A5053" w14:textId="77777777" w:rsidR="002C6FF3" w:rsidRDefault="003845F0">
            <w:r>
              <w:rPr>
                <w:rFonts w:ascii="Times New Roman" w:hAnsi="Times New Roman"/>
                <w:spacing w:val="-4"/>
                <w:sz w:val="24"/>
              </w:rPr>
              <w:t>9. Замена сифонов, гофр.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2C8569F" w14:textId="77777777" w:rsidR="002C6FF3" w:rsidRDefault="003845F0">
            <w:r>
              <w:rPr>
                <w:rFonts w:ascii="Times New Roman" w:hAnsi="Times New Roman"/>
                <w:spacing w:val="-4"/>
                <w:sz w:val="24"/>
              </w:rPr>
              <w:t>1 рабочий день</w:t>
            </w:r>
          </w:p>
        </w:tc>
      </w:tr>
      <w:tr w:rsidR="002C6FF3" w14:paraId="16951D77" w14:textId="77777777">
        <w:trPr>
          <w:trHeight w:val="180"/>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7B51E39" w14:textId="77777777" w:rsidR="002C6FF3" w:rsidRDefault="003845F0">
            <w:r>
              <w:rPr>
                <w:rFonts w:ascii="Times New Roman" w:hAnsi="Times New Roman"/>
                <w:spacing w:val="-4"/>
                <w:sz w:val="24"/>
              </w:rPr>
              <w:t>10. Устранение течей батарей отопления.</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A55546F" w14:textId="77777777" w:rsidR="002C6FF3" w:rsidRDefault="003845F0">
            <w:r>
              <w:rPr>
                <w:rFonts w:ascii="Times New Roman" w:hAnsi="Times New Roman"/>
                <w:spacing w:val="-4"/>
                <w:sz w:val="24"/>
              </w:rPr>
              <w:t>1 рабочий день</w:t>
            </w:r>
          </w:p>
        </w:tc>
      </w:tr>
      <w:tr w:rsidR="002C6FF3" w14:paraId="53638BB4" w14:textId="77777777">
        <w:trPr>
          <w:trHeight w:val="180"/>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1980A5C" w14:textId="77777777" w:rsidR="002C6FF3" w:rsidRDefault="003845F0">
            <w:r>
              <w:rPr>
                <w:rFonts w:ascii="Times New Roman" w:hAnsi="Times New Roman"/>
                <w:spacing w:val="-4"/>
                <w:sz w:val="24"/>
              </w:rPr>
              <w:t>11. Замена батарей отопления.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0D26B19" w14:textId="77777777" w:rsidR="002C6FF3" w:rsidRDefault="003845F0">
            <w:r>
              <w:rPr>
                <w:rFonts w:ascii="Times New Roman" w:hAnsi="Times New Roman"/>
                <w:spacing w:val="-4"/>
                <w:sz w:val="24"/>
              </w:rPr>
              <w:t>2 рабочих дня</w:t>
            </w:r>
          </w:p>
        </w:tc>
      </w:tr>
      <w:tr w:rsidR="002C6FF3" w14:paraId="694C12A1" w14:textId="77777777">
        <w:trPr>
          <w:trHeight w:val="180"/>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CF34857" w14:textId="77777777" w:rsidR="002C6FF3" w:rsidRDefault="003845F0">
            <w:r>
              <w:rPr>
                <w:rFonts w:ascii="Times New Roman" w:hAnsi="Times New Roman"/>
                <w:spacing w:val="-4"/>
                <w:sz w:val="24"/>
              </w:rPr>
              <w:lastRenderedPageBreak/>
              <w:t>12. Установка кранов «Маевского».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C2B042E" w14:textId="77777777" w:rsidR="002C6FF3" w:rsidRDefault="003845F0">
            <w:r>
              <w:rPr>
                <w:rFonts w:ascii="Times New Roman" w:hAnsi="Times New Roman"/>
                <w:spacing w:val="-4"/>
                <w:sz w:val="24"/>
              </w:rPr>
              <w:t>1 рабочий день</w:t>
            </w:r>
          </w:p>
        </w:tc>
      </w:tr>
      <w:tr w:rsidR="002C6FF3" w14:paraId="3561E9FA" w14:textId="77777777">
        <w:trPr>
          <w:trHeight w:val="180"/>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67393FD" w14:textId="77777777" w:rsidR="002C6FF3" w:rsidRDefault="003845F0">
            <w:r>
              <w:rPr>
                <w:rFonts w:ascii="Times New Roman" w:hAnsi="Times New Roman"/>
                <w:spacing w:val="-4"/>
                <w:sz w:val="24"/>
              </w:rPr>
              <w:t>13. Замена сидений унитазов.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B012129" w14:textId="77777777" w:rsidR="002C6FF3" w:rsidRDefault="003845F0">
            <w:r>
              <w:rPr>
                <w:rFonts w:ascii="Times New Roman" w:hAnsi="Times New Roman"/>
                <w:spacing w:val="-4"/>
                <w:sz w:val="24"/>
              </w:rPr>
              <w:t>1 рабочий день</w:t>
            </w:r>
          </w:p>
        </w:tc>
      </w:tr>
      <w:tr w:rsidR="002C6FF3" w14:paraId="2C0FC638" w14:textId="77777777">
        <w:trPr>
          <w:trHeight w:val="180"/>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859EB9F" w14:textId="77777777" w:rsidR="002C6FF3" w:rsidRDefault="003845F0">
            <w:r>
              <w:rPr>
                <w:rFonts w:ascii="Times New Roman" w:hAnsi="Times New Roman"/>
                <w:spacing w:val="-4"/>
                <w:sz w:val="24"/>
              </w:rPr>
              <w:t>14. Установка дополнительных радиаторов отопления, кранов отопления и водоснабжения, фитингов, перемычек, протяжка труб, ремонт и замена труб канализации, своевременная замена гибких подводок.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CB0F765" w14:textId="77777777" w:rsidR="002C6FF3" w:rsidRDefault="003845F0">
            <w:r>
              <w:rPr>
                <w:rFonts w:ascii="Times New Roman" w:hAnsi="Times New Roman"/>
                <w:spacing w:val="-4"/>
                <w:sz w:val="24"/>
              </w:rPr>
              <w:t>1 рабочий день</w:t>
            </w:r>
          </w:p>
        </w:tc>
      </w:tr>
      <w:tr w:rsidR="002C6FF3" w14:paraId="13A9E30B" w14:textId="77777777">
        <w:trPr>
          <w:trHeight w:val="180"/>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43414CD" w14:textId="77777777" w:rsidR="002C6FF3" w:rsidRDefault="003845F0">
            <w:r>
              <w:rPr>
                <w:rFonts w:ascii="Times New Roman" w:hAnsi="Times New Roman"/>
                <w:spacing w:val="-4"/>
                <w:sz w:val="24"/>
              </w:rPr>
              <w:t>15. Сварочные аварийные сантехнические работы (электросварка и газосварка).</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D0F0119" w14:textId="77777777" w:rsidR="002C6FF3" w:rsidRDefault="003845F0">
            <w:r>
              <w:rPr>
                <w:rFonts w:ascii="Times New Roman" w:hAnsi="Times New Roman"/>
                <w:spacing w:val="-4"/>
                <w:sz w:val="24"/>
              </w:rPr>
              <w:t>3 часа</w:t>
            </w:r>
          </w:p>
        </w:tc>
      </w:tr>
      <w:tr w:rsidR="002C6FF3" w14:paraId="03047631" w14:textId="77777777">
        <w:trPr>
          <w:trHeight w:val="169"/>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777D0FE" w14:textId="77777777" w:rsidR="002C6FF3" w:rsidRDefault="003845F0">
            <w:r>
              <w:rPr>
                <w:rFonts w:ascii="Times New Roman" w:hAnsi="Times New Roman"/>
                <w:spacing w:val="-4"/>
                <w:sz w:val="24"/>
              </w:rPr>
              <w:t>16. Обеспечение бесперебойной работы санитарных узлов в случае отключения воды, замерзания и засорения труб, в т.ч. труб канализации.</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A99A2B9" w14:textId="77777777" w:rsidR="002C6FF3" w:rsidRDefault="003845F0">
            <w:r>
              <w:rPr>
                <w:rFonts w:ascii="Times New Roman" w:hAnsi="Times New Roman"/>
                <w:spacing w:val="-4"/>
                <w:sz w:val="24"/>
              </w:rPr>
              <w:t>1 рабочий день</w:t>
            </w:r>
          </w:p>
        </w:tc>
      </w:tr>
      <w:tr w:rsidR="002C6FF3" w14:paraId="5DB70C93" w14:textId="77777777">
        <w:trPr>
          <w:trHeight w:val="165"/>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D36E741" w14:textId="77777777" w:rsidR="002C6FF3" w:rsidRDefault="003845F0">
            <w:r>
              <w:rPr>
                <w:rFonts w:ascii="Times New Roman" w:hAnsi="Times New Roman"/>
                <w:spacing w:val="-4"/>
                <w:sz w:val="24"/>
              </w:rPr>
              <w:t>17. Замена, установка водомерных счетчиков ХВС и ГВС.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E527DF6" w14:textId="77777777" w:rsidR="002C6FF3" w:rsidRDefault="003845F0">
            <w:r>
              <w:rPr>
                <w:rFonts w:ascii="Times New Roman" w:hAnsi="Times New Roman"/>
                <w:spacing w:val="-4"/>
                <w:sz w:val="24"/>
              </w:rPr>
              <w:t>1 рабочий день</w:t>
            </w:r>
          </w:p>
        </w:tc>
      </w:tr>
      <w:tr w:rsidR="002C6FF3" w14:paraId="637F2F82" w14:textId="77777777">
        <w:trPr>
          <w:trHeight w:val="165"/>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26A44CF" w14:textId="77777777" w:rsidR="002C6FF3" w:rsidRDefault="003845F0">
            <w:r>
              <w:rPr>
                <w:rFonts w:ascii="Times New Roman" w:hAnsi="Times New Roman"/>
                <w:spacing w:val="-4"/>
                <w:sz w:val="24"/>
              </w:rPr>
              <w:t>18. Установка и замена фильтров в сан. узлах, картриджей в фильтрах с применением материала (фильтров и картриджей) Заказчика.</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1DE9822" w14:textId="77777777" w:rsidR="002C6FF3" w:rsidRDefault="003845F0">
            <w:r>
              <w:rPr>
                <w:rFonts w:ascii="Times New Roman" w:hAnsi="Times New Roman"/>
                <w:spacing w:val="-4"/>
                <w:sz w:val="24"/>
              </w:rPr>
              <w:t>2 рабочих дня</w:t>
            </w:r>
          </w:p>
        </w:tc>
      </w:tr>
      <w:tr w:rsidR="002C6FF3" w14:paraId="1D2C94F5" w14:textId="77777777">
        <w:trPr>
          <w:trHeight w:val="165"/>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14E824B" w14:textId="77777777" w:rsidR="002C6FF3" w:rsidRDefault="003845F0">
            <w:r>
              <w:rPr>
                <w:rFonts w:ascii="Times New Roman" w:hAnsi="Times New Roman"/>
                <w:spacing w:val="-4"/>
                <w:sz w:val="24"/>
              </w:rPr>
              <w:t>19. Очистка и промывка колодцев бытовой и ливневой канализации. (для объекта № 10 Таблицы приложения 1 к договору). Вывоз ЖБО (не более 5 м3 за период действия договора).</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BE93895" w14:textId="77777777" w:rsidR="002C6FF3" w:rsidRDefault="003845F0">
            <w:r>
              <w:rPr>
                <w:rFonts w:ascii="Times New Roman" w:hAnsi="Times New Roman"/>
                <w:spacing w:val="-4"/>
                <w:sz w:val="24"/>
              </w:rPr>
              <w:t>1 рабочий день</w:t>
            </w:r>
          </w:p>
        </w:tc>
      </w:tr>
      <w:tr w:rsidR="002C6FF3" w14:paraId="4FBC41FF" w14:textId="77777777">
        <w:trPr>
          <w:trHeight w:val="165"/>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25B32E6" w14:textId="77777777" w:rsidR="002C6FF3" w:rsidRDefault="003845F0">
            <w:r>
              <w:rPr>
                <w:rFonts w:ascii="Times New Roman" w:hAnsi="Times New Roman"/>
                <w:spacing w:val="-4"/>
                <w:sz w:val="24"/>
              </w:rPr>
              <w:t>20. Замена погружного дренажного насоса. (только для объектов № 16, 17 Таблицы приложения 1 к договору ).</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FBC8EBA" w14:textId="77777777" w:rsidR="002C6FF3" w:rsidRDefault="003845F0">
            <w:r>
              <w:rPr>
                <w:rFonts w:ascii="Times New Roman" w:hAnsi="Times New Roman"/>
                <w:spacing w:val="-4"/>
                <w:sz w:val="24"/>
              </w:rPr>
              <w:t>1 рабочий день</w:t>
            </w:r>
          </w:p>
        </w:tc>
      </w:tr>
      <w:tr w:rsidR="002C6FF3" w14:paraId="1413BC5C" w14:textId="77777777">
        <w:trPr>
          <w:trHeight w:val="165"/>
        </w:trPr>
        <w:tc>
          <w:tcPr>
            <w:tcW w:w="708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43CB7F8" w14:textId="77777777" w:rsidR="002C6FF3" w:rsidRDefault="003845F0">
            <w:r>
              <w:rPr>
                <w:rFonts w:ascii="Times New Roman" w:hAnsi="Times New Roman"/>
                <w:b/>
                <w:spacing w:val="-4"/>
                <w:sz w:val="24"/>
              </w:rPr>
              <w:t>V. Аварийные работы.</w:t>
            </w:r>
          </w:p>
        </w:tc>
        <w:tc>
          <w:tcPr>
            <w:tcW w:w="312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86A60E3" w14:textId="77777777" w:rsidR="002C6FF3" w:rsidRDefault="002C6FF3">
            <w:pPr>
              <w:rPr>
                <w:rFonts w:ascii="Times New Roman" w:hAnsi="Times New Roman"/>
                <w:spacing w:val="-4"/>
              </w:rPr>
            </w:pPr>
          </w:p>
        </w:tc>
      </w:tr>
      <w:tr w:rsidR="002C6FF3" w14:paraId="2A74ACC9" w14:textId="77777777">
        <w:trPr>
          <w:trHeight w:val="165"/>
        </w:trPr>
        <w:tc>
          <w:tcPr>
            <w:tcW w:w="7086" w:type="dxa"/>
            <w:tcBorders>
              <w:top w:val="single" w:sz="4" w:space="0" w:color="00000A"/>
              <w:left w:val="single" w:sz="4" w:space="0" w:color="00000A"/>
              <w:bottom w:val="single" w:sz="4" w:space="0" w:color="000000"/>
              <w:right w:val="single" w:sz="4" w:space="0" w:color="00000A"/>
            </w:tcBorders>
            <w:shd w:val="clear" w:color="auto" w:fill="auto"/>
            <w:tcMar>
              <w:top w:w="0" w:type="dxa"/>
              <w:left w:w="10" w:type="dxa"/>
              <w:bottom w:w="0" w:type="dxa"/>
              <w:right w:w="10" w:type="dxa"/>
            </w:tcMar>
          </w:tcPr>
          <w:p w14:paraId="542DCB5F" w14:textId="77777777" w:rsidR="002C6FF3" w:rsidRDefault="003845F0">
            <w:r>
              <w:rPr>
                <w:rFonts w:ascii="Times New Roman" w:hAnsi="Times New Roman"/>
                <w:spacing w:val="-4"/>
                <w:sz w:val="24"/>
              </w:rPr>
              <w:t>1. Устранение неисправностей в системах водопровода и канализации:</w:t>
            </w:r>
          </w:p>
          <w:p w14:paraId="7BDFCCF5" w14:textId="77777777" w:rsidR="002C6FF3" w:rsidRDefault="003845F0">
            <w:r>
              <w:rPr>
                <w:rFonts w:ascii="Times New Roman" w:hAnsi="Times New Roman"/>
                <w:spacing w:val="-4"/>
                <w:sz w:val="24"/>
              </w:rPr>
              <w:t>- прочистка трубопроводов внутренней канализации (приводящих к затоплению помещений) с применением (по необходимости) механизированных средств от санитарного прибора до выпуска в первый колодец, включая его чистку;</w:t>
            </w:r>
          </w:p>
          <w:p w14:paraId="53C6BDDA" w14:textId="77777777" w:rsidR="002C6FF3" w:rsidRDefault="003845F0">
            <w:r>
              <w:rPr>
                <w:rFonts w:ascii="Times New Roman" w:hAnsi="Times New Roman"/>
                <w:spacing w:val="-4"/>
                <w:sz w:val="24"/>
              </w:rPr>
              <w:t>- устранение течей трубопроводов холодного водоснабжения и канализации без замены участков трубопроводов (установка хомутов, заварка не плотностей и т.п.)</w:t>
            </w:r>
          </w:p>
          <w:p w14:paraId="0A6E2EF0" w14:textId="77777777" w:rsidR="002C6FF3" w:rsidRDefault="003845F0">
            <w:r>
              <w:rPr>
                <w:rFonts w:ascii="Times New Roman" w:hAnsi="Times New Roman"/>
                <w:spacing w:val="-4"/>
                <w:sz w:val="24"/>
              </w:rPr>
              <w:t xml:space="preserve">- устранение течей трубопроводов холодного водоснабжения и канализации с частичной заменой участков трубопроводов (до 1 </w:t>
            </w:r>
            <w:proofErr w:type="spellStart"/>
            <w:r>
              <w:rPr>
                <w:rFonts w:ascii="Times New Roman" w:hAnsi="Times New Roman"/>
                <w:spacing w:val="-4"/>
                <w:sz w:val="24"/>
              </w:rPr>
              <w:t>п.м</w:t>
            </w:r>
            <w:proofErr w:type="spellEnd"/>
            <w:r>
              <w:rPr>
                <w:rFonts w:ascii="Times New Roman" w:hAnsi="Times New Roman"/>
                <w:spacing w:val="-4"/>
                <w:sz w:val="24"/>
              </w:rPr>
              <w:t>.);</w:t>
            </w:r>
          </w:p>
          <w:p w14:paraId="400B5F64" w14:textId="77777777" w:rsidR="002C6FF3" w:rsidRDefault="003845F0">
            <w:r>
              <w:rPr>
                <w:rFonts w:ascii="Times New Roman" w:hAnsi="Times New Roman"/>
                <w:spacing w:val="-4"/>
                <w:sz w:val="24"/>
              </w:rPr>
              <w:t>- устранение течей запорной и регулирующей арматуры;</w:t>
            </w:r>
          </w:p>
          <w:p w14:paraId="0F574DA2" w14:textId="77777777" w:rsidR="002C6FF3" w:rsidRDefault="003845F0">
            <w:r>
              <w:rPr>
                <w:rFonts w:ascii="Times New Roman" w:hAnsi="Times New Roman"/>
                <w:spacing w:val="-4"/>
                <w:sz w:val="24"/>
              </w:rPr>
              <w:t>- мелкий ремонт, при необходимости замена запорной и</w:t>
            </w:r>
          </w:p>
          <w:p w14:paraId="2349EC36" w14:textId="77777777" w:rsidR="002C6FF3" w:rsidRDefault="003845F0">
            <w:r>
              <w:rPr>
                <w:rFonts w:ascii="Times New Roman" w:hAnsi="Times New Roman"/>
                <w:spacing w:val="-4"/>
                <w:sz w:val="24"/>
              </w:rPr>
              <w:t>регулирующей арматуры;</w:t>
            </w:r>
          </w:p>
          <w:p w14:paraId="65F79B79" w14:textId="77777777" w:rsidR="002C6FF3" w:rsidRDefault="003845F0">
            <w:r>
              <w:rPr>
                <w:rFonts w:ascii="Times New Roman" w:hAnsi="Times New Roman"/>
                <w:spacing w:val="-4"/>
                <w:sz w:val="24"/>
              </w:rPr>
              <w:t>-откачка воды из подвала (если поступление воды вызвано развитием аварийной ситуации).</w:t>
            </w:r>
          </w:p>
          <w:p w14:paraId="67145236" w14:textId="77777777" w:rsidR="002C6FF3" w:rsidRDefault="003845F0">
            <w:r>
              <w:rPr>
                <w:rFonts w:ascii="Times New Roman" w:hAnsi="Times New Roman"/>
                <w:spacing w:val="-4"/>
                <w:sz w:val="24"/>
              </w:rPr>
              <w:t>- устранение засоров внешней канализации, откачка и чистка колодцев (находящихся на земельных участках в собственности или в аренде Заказчика).</w:t>
            </w:r>
          </w:p>
          <w:p w14:paraId="11A2D8FB" w14:textId="77777777" w:rsidR="002C6FF3" w:rsidRDefault="003845F0">
            <w:r>
              <w:rPr>
                <w:rFonts w:ascii="Times New Roman" w:hAnsi="Times New Roman"/>
                <w:spacing w:val="-4"/>
                <w:sz w:val="24"/>
              </w:rPr>
              <w:t>2. Устранение неисправностей в системах центрального отопления и горячего водоснабжения:</w:t>
            </w:r>
          </w:p>
          <w:p w14:paraId="2F6AD639" w14:textId="77777777" w:rsidR="002C6FF3" w:rsidRDefault="003845F0">
            <w:r>
              <w:rPr>
                <w:rFonts w:ascii="Times New Roman" w:hAnsi="Times New Roman"/>
                <w:spacing w:val="-4"/>
                <w:sz w:val="24"/>
              </w:rPr>
              <w:t xml:space="preserve">- устранение течей трубопроводов горячего водоснабжения и центрального отопления с частичной заменой участков трубопроводов (длиной до 1 </w:t>
            </w:r>
            <w:proofErr w:type="spellStart"/>
            <w:r>
              <w:rPr>
                <w:rFonts w:ascii="Times New Roman" w:hAnsi="Times New Roman"/>
                <w:spacing w:val="-4"/>
                <w:sz w:val="24"/>
              </w:rPr>
              <w:t>п.м</w:t>
            </w:r>
            <w:proofErr w:type="spellEnd"/>
            <w:r>
              <w:rPr>
                <w:rFonts w:ascii="Times New Roman" w:hAnsi="Times New Roman"/>
                <w:spacing w:val="-4"/>
                <w:sz w:val="24"/>
              </w:rPr>
              <w:t>.)</w:t>
            </w:r>
          </w:p>
          <w:p w14:paraId="30A915A9" w14:textId="77777777" w:rsidR="002C6FF3" w:rsidRDefault="003845F0">
            <w:r>
              <w:rPr>
                <w:rFonts w:ascii="Times New Roman" w:hAnsi="Times New Roman"/>
                <w:spacing w:val="-4"/>
                <w:sz w:val="24"/>
              </w:rPr>
              <w:t>-  мелкий ремонт, при необходимости замена запорной и регулирующей арматуры</w:t>
            </w:r>
          </w:p>
          <w:p w14:paraId="61B0BCC6" w14:textId="77777777" w:rsidR="002C6FF3" w:rsidRDefault="003845F0">
            <w:r>
              <w:rPr>
                <w:rFonts w:ascii="Times New Roman" w:hAnsi="Times New Roman"/>
                <w:spacing w:val="-4"/>
                <w:sz w:val="24"/>
              </w:rPr>
              <w:t>- устранение течи в отопительных приборах и арматуре,</w:t>
            </w:r>
          </w:p>
          <w:p w14:paraId="5446E39A" w14:textId="77777777" w:rsidR="002C6FF3" w:rsidRDefault="003845F0">
            <w:r>
              <w:rPr>
                <w:rFonts w:ascii="Times New Roman" w:hAnsi="Times New Roman"/>
                <w:spacing w:val="-4"/>
                <w:sz w:val="24"/>
              </w:rPr>
              <w:t>- проведение сварочных работ при устранении аварийных ситуаций.</w:t>
            </w:r>
          </w:p>
          <w:p w14:paraId="3E966576" w14:textId="77777777" w:rsidR="002C6FF3" w:rsidRDefault="003845F0">
            <w:r>
              <w:rPr>
                <w:rFonts w:ascii="Times New Roman" w:hAnsi="Times New Roman"/>
                <w:spacing w:val="-4"/>
                <w:sz w:val="24"/>
              </w:rPr>
              <w:t>-чистка наружных систем канализации, включая чистку колодцев.</w:t>
            </w:r>
          </w:p>
          <w:p w14:paraId="2ABF2387" w14:textId="77777777" w:rsidR="002C6FF3" w:rsidRDefault="003845F0">
            <w:r>
              <w:rPr>
                <w:rFonts w:ascii="Times New Roman" w:hAnsi="Times New Roman"/>
                <w:spacing w:val="-4"/>
                <w:sz w:val="24"/>
              </w:rPr>
              <w:t>3. Устранение неисправностей в системах электроснабжения:</w:t>
            </w:r>
          </w:p>
          <w:p w14:paraId="01C2CCB6" w14:textId="77777777" w:rsidR="002C6FF3" w:rsidRDefault="003845F0">
            <w:r>
              <w:rPr>
                <w:rFonts w:ascii="Times New Roman" w:hAnsi="Times New Roman"/>
                <w:spacing w:val="-4"/>
                <w:sz w:val="24"/>
              </w:rPr>
              <w:t>- устранение причин срабатывания/отключение аппаратов защиты в щитках, ВРУ</w:t>
            </w:r>
          </w:p>
          <w:p w14:paraId="29340D5A" w14:textId="77777777" w:rsidR="002C6FF3" w:rsidRDefault="003845F0">
            <w:r>
              <w:rPr>
                <w:rFonts w:ascii="Times New Roman" w:hAnsi="Times New Roman"/>
                <w:spacing w:val="-4"/>
                <w:sz w:val="24"/>
              </w:rPr>
              <w:t>- восстановление электроснабжения при повреждении линий электропередачи в границах эксплуатационной ответственности заказчика</w:t>
            </w:r>
          </w:p>
          <w:p w14:paraId="4CF1081E" w14:textId="77777777" w:rsidR="002C6FF3" w:rsidRDefault="003845F0">
            <w:r>
              <w:rPr>
                <w:rFonts w:ascii="Times New Roman" w:hAnsi="Times New Roman"/>
                <w:spacing w:val="-4"/>
                <w:sz w:val="24"/>
              </w:rPr>
              <w:lastRenderedPageBreak/>
              <w:t>-устранение неисправностей в системе АВР</w:t>
            </w:r>
          </w:p>
          <w:p w14:paraId="55D1503F" w14:textId="77777777" w:rsidR="002C6FF3" w:rsidRDefault="003845F0">
            <w:r>
              <w:rPr>
                <w:rFonts w:ascii="Times New Roman" w:hAnsi="Times New Roman"/>
                <w:spacing w:val="-4"/>
                <w:sz w:val="24"/>
              </w:rPr>
              <w:t>4. Ремонт газового котла. (только для объекта № 16 Таблицы приложения 1 к договору).</w:t>
            </w:r>
          </w:p>
          <w:p w14:paraId="5A00698F" w14:textId="77777777" w:rsidR="002C6FF3" w:rsidRDefault="003845F0">
            <w:r>
              <w:rPr>
                <w:rFonts w:ascii="Times New Roman" w:hAnsi="Times New Roman"/>
                <w:spacing w:val="-4"/>
                <w:sz w:val="24"/>
              </w:rPr>
              <w:t xml:space="preserve">5. Проведение комплекса необходимых мероприятий по запуску дизельного котла в случае отсутствия электроэнергии для работы электрического отопительного котла. (только для объекта № 1 </w:t>
            </w:r>
            <w:proofErr w:type="gramStart"/>
            <w:r>
              <w:rPr>
                <w:rFonts w:ascii="Times New Roman" w:hAnsi="Times New Roman"/>
                <w:spacing w:val="-4"/>
                <w:sz w:val="24"/>
              </w:rPr>
              <w:t>Таблицы  приложения</w:t>
            </w:r>
            <w:proofErr w:type="gramEnd"/>
            <w:r>
              <w:rPr>
                <w:rFonts w:ascii="Times New Roman" w:hAnsi="Times New Roman"/>
                <w:spacing w:val="-4"/>
                <w:sz w:val="24"/>
              </w:rPr>
              <w:t xml:space="preserve"> 1 к договору).</w:t>
            </w:r>
          </w:p>
          <w:p w14:paraId="5CDE89A2" w14:textId="77777777" w:rsidR="002C6FF3" w:rsidRDefault="002C6FF3">
            <w:pPr>
              <w:rPr>
                <w:rFonts w:ascii="Times New Roman" w:hAnsi="Times New Roman"/>
                <w:spacing w:val="-4"/>
              </w:rPr>
            </w:pPr>
          </w:p>
        </w:tc>
        <w:tc>
          <w:tcPr>
            <w:tcW w:w="3124" w:type="dxa"/>
            <w:tcBorders>
              <w:top w:val="single" w:sz="4" w:space="0" w:color="00000A"/>
              <w:left w:val="single" w:sz="4" w:space="0" w:color="00000A"/>
              <w:bottom w:val="single" w:sz="4" w:space="0" w:color="000000"/>
              <w:right w:val="single" w:sz="4" w:space="0" w:color="00000A"/>
            </w:tcBorders>
            <w:shd w:val="clear" w:color="auto" w:fill="auto"/>
            <w:tcMar>
              <w:top w:w="0" w:type="dxa"/>
              <w:left w:w="10" w:type="dxa"/>
              <w:bottom w:w="0" w:type="dxa"/>
              <w:right w:w="10" w:type="dxa"/>
            </w:tcMar>
          </w:tcPr>
          <w:p w14:paraId="60530143" w14:textId="77777777" w:rsidR="002C6FF3" w:rsidRDefault="003845F0">
            <w:r>
              <w:rPr>
                <w:rFonts w:ascii="Times New Roman" w:hAnsi="Times New Roman"/>
                <w:i/>
                <w:spacing w:val="-4"/>
                <w:sz w:val="24"/>
              </w:rPr>
              <w:lastRenderedPageBreak/>
              <w:t>5 часов</w:t>
            </w:r>
          </w:p>
          <w:p w14:paraId="6B645961" w14:textId="77777777" w:rsidR="002C6FF3" w:rsidRDefault="002C6FF3">
            <w:pPr>
              <w:rPr>
                <w:rFonts w:ascii="Times New Roman" w:hAnsi="Times New Roman"/>
                <w:spacing w:val="-4"/>
              </w:rPr>
            </w:pPr>
          </w:p>
          <w:p w14:paraId="03C5C99D" w14:textId="77777777" w:rsidR="002C6FF3" w:rsidRDefault="002C6FF3">
            <w:pPr>
              <w:rPr>
                <w:rFonts w:ascii="Times New Roman" w:hAnsi="Times New Roman"/>
                <w:spacing w:val="-4"/>
              </w:rPr>
            </w:pPr>
          </w:p>
          <w:p w14:paraId="55D44AC0" w14:textId="77777777" w:rsidR="002C6FF3" w:rsidRDefault="002C6FF3">
            <w:pPr>
              <w:rPr>
                <w:rFonts w:ascii="Times New Roman" w:hAnsi="Times New Roman"/>
                <w:spacing w:val="-4"/>
              </w:rPr>
            </w:pPr>
          </w:p>
          <w:p w14:paraId="4C4482DD" w14:textId="77777777" w:rsidR="002C6FF3" w:rsidRDefault="002C6FF3">
            <w:pPr>
              <w:rPr>
                <w:rFonts w:ascii="Times New Roman" w:hAnsi="Times New Roman"/>
                <w:spacing w:val="-4"/>
              </w:rPr>
            </w:pPr>
          </w:p>
          <w:p w14:paraId="7B5D2D53" w14:textId="77777777" w:rsidR="002C6FF3" w:rsidRDefault="002C6FF3">
            <w:pPr>
              <w:rPr>
                <w:rFonts w:ascii="Times New Roman" w:hAnsi="Times New Roman"/>
                <w:spacing w:val="-4"/>
              </w:rPr>
            </w:pPr>
          </w:p>
          <w:p w14:paraId="40A0CF93" w14:textId="77777777" w:rsidR="002C6FF3" w:rsidRDefault="002C6FF3">
            <w:pPr>
              <w:rPr>
                <w:rFonts w:ascii="Times New Roman" w:hAnsi="Times New Roman"/>
                <w:spacing w:val="-4"/>
              </w:rPr>
            </w:pPr>
          </w:p>
          <w:p w14:paraId="74480F25" w14:textId="77777777" w:rsidR="002C6FF3" w:rsidRDefault="002C6FF3">
            <w:pPr>
              <w:rPr>
                <w:rFonts w:ascii="Times New Roman" w:hAnsi="Times New Roman"/>
                <w:spacing w:val="-4"/>
              </w:rPr>
            </w:pPr>
          </w:p>
          <w:p w14:paraId="0B79E8FE" w14:textId="77777777" w:rsidR="002C6FF3" w:rsidRDefault="002C6FF3">
            <w:pPr>
              <w:rPr>
                <w:rFonts w:ascii="Times New Roman" w:hAnsi="Times New Roman"/>
                <w:spacing w:val="-4"/>
              </w:rPr>
            </w:pPr>
          </w:p>
          <w:p w14:paraId="5EEC1723" w14:textId="77777777" w:rsidR="002C6FF3" w:rsidRDefault="002C6FF3">
            <w:pPr>
              <w:rPr>
                <w:rFonts w:ascii="Times New Roman" w:hAnsi="Times New Roman"/>
                <w:spacing w:val="-4"/>
              </w:rPr>
            </w:pPr>
          </w:p>
          <w:p w14:paraId="224082C4" w14:textId="77777777" w:rsidR="002C6FF3" w:rsidRDefault="002C6FF3">
            <w:pPr>
              <w:rPr>
                <w:rFonts w:ascii="Times New Roman" w:hAnsi="Times New Roman"/>
                <w:spacing w:val="-4"/>
              </w:rPr>
            </w:pPr>
          </w:p>
          <w:p w14:paraId="1FE56602" w14:textId="77777777" w:rsidR="002C6FF3" w:rsidRDefault="002C6FF3">
            <w:pPr>
              <w:rPr>
                <w:rFonts w:ascii="Times New Roman" w:hAnsi="Times New Roman"/>
                <w:spacing w:val="-4"/>
              </w:rPr>
            </w:pPr>
          </w:p>
          <w:p w14:paraId="3E87152C" w14:textId="77777777" w:rsidR="002C6FF3" w:rsidRDefault="002C6FF3">
            <w:pPr>
              <w:rPr>
                <w:rFonts w:ascii="Times New Roman" w:hAnsi="Times New Roman"/>
                <w:spacing w:val="-4"/>
              </w:rPr>
            </w:pPr>
          </w:p>
          <w:p w14:paraId="5F440689" w14:textId="77777777" w:rsidR="002C6FF3" w:rsidRDefault="002C6FF3">
            <w:pPr>
              <w:rPr>
                <w:rFonts w:ascii="Times New Roman" w:hAnsi="Times New Roman"/>
                <w:spacing w:val="-4"/>
              </w:rPr>
            </w:pPr>
          </w:p>
          <w:p w14:paraId="4FBB8F88" w14:textId="77777777" w:rsidR="002C6FF3" w:rsidRDefault="002C6FF3">
            <w:pPr>
              <w:rPr>
                <w:rFonts w:ascii="Times New Roman" w:hAnsi="Times New Roman"/>
                <w:spacing w:val="-4"/>
              </w:rPr>
            </w:pPr>
          </w:p>
          <w:p w14:paraId="697E4579" w14:textId="77777777" w:rsidR="002C6FF3" w:rsidRDefault="002C6FF3">
            <w:pPr>
              <w:rPr>
                <w:rFonts w:ascii="Times New Roman" w:hAnsi="Times New Roman"/>
                <w:spacing w:val="-4"/>
              </w:rPr>
            </w:pPr>
          </w:p>
          <w:p w14:paraId="2C3C1078" w14:textId="77777777" w:rsidR="002C6FF3" w:rsidRDefault="002C6FF3">
            <w:pPr>
              <w:rPr>
                <w:rFonts w:ascii="Times New Roman" w:hAnsi="Times New Roman"/>
                <w:spacing w:val="-4"/>
              </w:rPr>
            </w:pPr>
          </w:p>
          <w:p w14:paraId="17509972" w14:textId="77777777" w:rsidR="002C6FF3" w:rsidRDefault="002C6FF3">
            <w:pPr>
              <w:rPr>
                <w:rFonts w:ascii="Times New Roman" w:hAnsi="Times New Roman"/>
                <w:spacing w:val="-4"/>
              </w:rPr>
            </w:pPr>
          </w:p>
          <w:p w14:paraId="0A1B79B1" w14:textId="77777777" w:rsidR="002C6FF3" w:rsidRDefault="002C6FF3">
            <w:pPr>
              <w:rPr>
                <w:rFonts w:ascii="Times New Roman" w:hAnsi="Times New Roman"/>
                <w:spacing w:val="-4"/>
              </w:rPr>
            </w:pPr>
          </w:p>
          <w:p w14:paraId="5B183585" w14:textId="77777777" w:rsidR="002C6FF3" w:rsidRDefault="002C6FF3">
            <w:pPr>
              <w:rPr>
                <w:rFonts w:ascii="Times New Roman" w:hAnsi="Times New Roman"/>
                <w:spacing w:val="-4"/>
              </w:rPr>
            </w:pPr>
          </w:p>
          <w:p w14:paraId="4ACA0E53" w14:textId="77777777" w:rsidR="002C6FF3" w:rsidRDefault="002C6FF3">
            <w:pPr>
              <w:rPr>
                <w:rFonts w:ascii="Times New Roman" w:hAnsi="Times New Roman"/>
                <w:spacing w:val="-4"/>
              </w:rPr>
            </w:pPr>
          </w:p>
          <w:p w14:paraId="44946C48" w14:textId="77777777" w:rsidR="002C6FF3" w:rsidRDefault="002C6FF3">
            <w:pPr>
              <w:rPr>
                <w:rFonts w:ascii="Times New Roman" w:hAnsi="Times New Roman"/>
                <w:spacing w:val="-4"/>
              </w:rPr>
            </w:pPr>
          </w:p>
          <w:p w14:paraId="0D0ACFBD" w14:textId="77777777" w:rsidR="002C6FF3" w:rsidRDefault="002C6FF3">
            <w:pPr>
              <w:rPr>
                <w:rFonts w:ascii="Times New Roman" w:hAnsi="Times New Roman"/>
                <w:spacing w:val="-4"/>
              </w:rPr>
            </w:pPr>
          </w:p>
          <w:p w14:paraId="72D0475F" w14:textId="77777777" w:rsidR="002C6FF3" w:rsidRDefault="002C6FF3">
            <w:pPr>
              <w:rPr>
                <w:rFonts w:ascii="Times New Roman" w:hAnsi="Times New Roman"/>
                <w:spacing w:val="-4"/>
              </w:rPr>
            </w:pPr>
          </w:p>
          <w:p w14:paraId="3B4EECD1" w14:textId="77777777" w:rsidR="002C6FF3" w:rsidRDefault="002C6FF3">
            <w:pPr>
              <w:rPr>
                <w:rFonts w:ascii="Times New Roman" w:hAnsi="Times New Roman"/>
                <w:spacing w:val="-4"/>
              </w:rPr>
            </w:pPr>
          </w:p>
          <w:p w14:paraId="5DDFD794" w14:textId="77777777" w:rsidR="002C6FF3" w:rsidRDefault="002C6FF3">
            <w:pPr>
              <w:rPr>
                <w:rFonts w:ascii="Times New Roman" w:hAnsi="Times New Roman"/>
                <w:spacing w:val="-4"/>
              </w:rPr>
            </w:pPr>
          </w:p>
          <w:p w14:paraId="6F5E37CF" w14:textId="77777777" w:rsidR="002C6FF3" w:rsidRDefault="002C6FF3">
            <w:pPr>
              <w:rPr>
                <w:rFonts w:ascii="Times New Roman" w:hAnsi="Times New Roman"/>
                <w:spacing w:val="-4"/>
              </w:rPr>
            </w:pPr>
          </w:p>
          <w:p w14:paraId="0C8FE162" w14:textId="77777777" w:rsidR="002C6FF3" w:rsidRDefault="002C6FF3">
            <w:pPr>
              <w:rPr>
                <w:rFonts w:ascii="Times New Roman" w:hAnsi="Times New Roman"/>
                <w:spacing w:val="-4"/>
              </w:rPr>
            </w:pPr>
          </w:p>
          <w:p w14:paraId="06C636B6" w14:textId="77777777" w:rsidR="002C6FF3" w:rsidRDefault="002C6FF3">
            <w:pPr>
              <w:rPr>
                <w:rFonts w:ascii="Times New Roman" w:hAnsi="Times New Roman"/>
                <w:spacing w:val="-4"/>
              </w:rPr>
            </w:pPr>
          </w:p>
          <w:p w14:paraId="7D2D89E1" w14:textId="77777777" w:rsidR="002C6FF3" w:rsidRDefault="002C6FF3">
            <w:pPr>
              <w:rPr>
                <w:rFonts w:ascii="Times New Roman" w:hAnsi="Times New Roman"/>
                <w:spacing w:val="-4"/>
              </w:rPr>
            </w:pPr>
          </w:p>
          <w:p w14:paraId="570F6B8E" w14:textId="77777777" w:rsidR="002C6FF3" w:rsidRDefault="002C6FF3">
            <w:pPr>
              <w:rPr>
                <w:rFonts w:ascii="Times New Roman" w:hAnsi="Times New Roman"/>
                <w:spacing w:val="-4"/>
              </w:rPr>
            </w:pPr>
          </w:p>
          <w:p w14:paraId="059E194E" w14:textId="77777777" w:rsidR="002C6FF3" w:rsidRDefault="002C6FF3">
            <w:pPr>
              <w:rPr>
                <w:rFonts w:ascii="Times New Roman" w:hAnsi="Times New Roman"/>
                <w:spacing w:val="-4"/>
              </w:rPr>
            </w:pPr>
          </w:p>
          <w:p w14:paraId="1D3D7C56" w14:textId="77777777" w:rsidR="002C6FF3" w:rsidRDefault="002C6FF3">
            <w:pPr>
              <w:rPr>
                <w:rFonts w:ascii="Times New Roman" w:hAnsi="Times New Roman"/>
              </w:rPr>
            </w:pPr>
          </w:p>
          <w:p w14:paraId="5AD7AF28" w14:textId="77777777" w:rsidR="002C6FF3" w:rsidRDefault="002C6FF3">
            <w:pPr>
              <w:rPr>
                <w:rFonts w:ascii="Times New Roman" w:hAnsi="Times New Roman"/>
              </w:rPr>
            </w:pPr>
          </w:p>
          <w:p w14:paraId="1F67690D" w14:textId="77777777" w:rsidR="002C6FF3" w:rsidRDefault="002C6FF3">
            <w:pPr>
              <w:rPr>
                <w:rFonts w:ascii="Times New Roman" w:hAnsi="Times New Roman"/>
              </w:rPr>
            </w:pPr>
          </w:p>
          <w:p w14:paraId="5D35D131" w14:textId="77777777" w:rsidR="002C6FF3" w:rsidRDefault="002C6FF3">
            <w:pPr>
              <w:rPr>
                <w:rFonts w:ascii="Times New Roman" w:hAnsi="Times New Roman"/>
              </w:rPr>
            </w:pPr>
          </w:p>
          <w:p w14:paraId="74A72ADA" w14:textId="77777777" w:rsidR="002C6FF3" w:rsidRDefault="002C6FF3">
            <w:pPr>
              <w:rPr>
                <w:rFonts w:ascii="Times New Roman" w:hAnsi="Times New Roman"/>
              </w:rPr>
            </w:pPr>
          </w:p>
          <w:p w14:paraId="4C23D62B" w14:textId="77777777" w:rsidR="002C6FF3" w:rsidRDefault="003845F0">
            <w:r>
              <w:rPr>
                <w:rFonts w:ascii="Times New Roman" w:hAnsi="Times New Roman"/>
                <w:sz w:val="24"/>
              </w:rPr>
              <w:t>2 рабочих дня</w:t>
            </w:r>
          </w:p>
          <w:p w14:paraId="15DC1BE5" w14:textId="77777777" w:rsidR="002C6FF3" w:rsidRDefault="002C6FF3">
            <w:pPr>
              <w:rPr>
                <w:rFonts w:ascii="Times New Roman" w:hAnsi="Times New Roman"/>
              </w:rPr>
            </w:pPr>
          </w:p>
          <w:p w14:paraId="3826E5BA" w14:textId="77777777" w:rsidR="002C6FF3" w:rsidRDefault="002C6FF3">
            <w:pPr>
              <w:rPr>
                <w:rFonts w:ascii="Times New Roman" w:hAnsi="Times New Roman"/>
              </w:rPr>
            </w:pPr>
          </w:p>
          <w:p w14:paraId="4747D9A0" w14:textId="77777777" w:rsidR="002C6FF3" w:rsidRDefault="003845F0">
            <w:r>
              <w:rPr>
                <w:rFonts w:ascii="Times New Roman" w:hAnsi="Times New Roman"/>
                <w:sz w:val="24"/>
              </w:rPr>
              <w:t xml:space="preserve">1 </w:t>
            </w:r>
            <w:proofErr w:type="gramStart"/>
            <w:r>
              <w:rPr>
                <w:rFonts w:ascii="Times New Roman" w:hAnsi="Times New Roman"/>
                <w:sz w:val="24"/>
              </w:rPr>
              <w:t>рабочий  день</w:t>
            </w:r>
            <w:proofErr w:type="gramEnd"/>
          </w:p>
        </w:tc>
      </w:tr>
      <w:tr w:rsidR="002C6FF3" w14:paraId="4E3E7AC4" w14:textId="77777777">
        <w:trPr>
          <w:trHeight w:val="363"/>
        </w:trPr>
        <w:tc>
          <w:tcPr>
            <w:tcW w:w="708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91576CE" w14:textId="77777777" w:rsidR="002C6FF3" w:rsidRDefault="003845F0">
            <w:r>
              <w:rPr>
                <w:rFonts w:ascii="Times New Roman" w:hAnsi="Times New Roman"/>
                <w:b/>
                <w:spacing w:val="-4"/>
                <w:sz w:val="24"/>
              </w:rPr>
              <w:lastRenderedPageBreak/>
              <w:t>V</w:t>
            </w:r>
            <w:r>
              <w:rPr>
                <w:rFonts w:ascii="Times New Roman" w:hAnsi="Times New Roman"/>
                <w:b/>
                <w:spacing w:val="-4"/>
                <w:sz w:val="24"/>
                <w:lang w:val="en-US"/>
              </w:rPr>
              <w:t>I</w:t>
            </w:r>
            <w:r>
              <w:rPr>
                <w:rFonts w:ascii="Times New Roman" w:hAnsi="Times New Roman"/>
                <w:b/>
                <w:spacing w:val="-4"/>
                <w:sz w:val="24"/>
              </w:rPr>
              <w:t>. Прочие работы.</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77BAA3C" w14:textId="77777777" w:rsidR="002C6FF3" w:rsidRDefault="002C6FF3">
            <w:pPr>
              <w:rPr>
                <w:rFonts w:ascii="Times New Roman" w:hAnsi="Times New Roman"/>
                <w:spacing w:val="-4"/>
              </w:rPr>
            </w:pPr>
          </w:p>
        </w:tc>
      </w:tr>
      <w:tr w:rsidR="002C6FF3" w14:paraId="5445B5BF" w14:textId="77777777">
        <w:trPr>
          <w:trHeight w:val="150"/>
        </w:trPr>
        <w:tc>
          <w:tcPr>
            <w:tcW w:w="708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DF8892B" w14:textId="77777777" w:rsidR="002C6FF3" w:rsidRDefault="003845F0">
            <w:r>
              <w:rPr>
                <w:rFonts w:ascii="Times New Roman" w:hAnsi="Times New Roman"/>
                <w:spacing w:val="-4"/>
                <w:sz w:val="24"/>
              </w:rPr>
              <w:t>1. Развешивание и подключение гирлянд (без верхолазных работ),</w:t>
            </w:r>
          </w:p>
          <w:p w14:paraId="52B319E6" w14:textId="77777777" w:rsidR="002C6FF3" w:rsidRDefault="003845F0">
            <w:r>
              <w:rPr>
                <w:rFonts w:ascii="Times New Roman" w:hAnsi="Times New Roman"/>
                <w:spacing w:val="-4"/>
                <w:sz w:val="24"/>
              </w:rPr>
              <w:t>-</w:t>
            </w:r>
            <w:proofErr w:type="gramStart"/>
            <w:r>
              <w:rPr>
                <w:rFonts w:ascii="Times New Roman" w:hAnsi="Times New Roman"/>
                <w:spacing w:val="-4"/>
                <w:sz w:val="24"/>
              </w:rPr>
              <w:t>установка ,</w:t>
            </w:r>
            <w:proofErr w:type="gramEnd"/>
            <w:r>
              <w:rPr>
                <w:rFonts w:ascii="Times New Roman" w:hAnsi="Times New Roman"/>
                <w:spacing w:val="-4"/>
                <w:sz w:val="24"/>
              </w:rPr>
              <w:t xml:space="preserve"> (демонтаж/ монтаж) флагов - применительно для объектов №№ 1,3,4,6,10,15,16,17,18,20,21, 23 (Таблицы приложения 1 к договору)</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BF5803F" w14:textId="77777777" w:rsidR="002C6FF3" w:rsidRDefault="003845F0">
            <w:r>
              <w:rPr>
                <w:rFonts w:ascii="Times New Roman" w:hAnsi="Times New Roman"/>
                <w:spacing w:val="-4"/>
                <w:sz w:val="24"/>
              </w:rPr>
              <w:t xml:space="preserve">    1 рабочий день</w:t>
            </w:r>
          </w:p>
        </w:tc>
      </w:tr>
      <w:tr w:rsidR="002C6FF3" w14:paraId="776C0D65" w14:textId="77777777">
        <w:trPr>
          <w:trHeight w:val="225"/>
        </w:trPr>
        <w:tc>
          <w:tcPr>
            <w:tcW w:w="708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15A3775" w14:textId="77777777" w:rsidR="002C6FF3" w:rsidRDefault="003845F0">
            <w:r>
              <w:rPr>
                <w:rFonts w:ascii="Times New Roman" w:hAnsi="Times New Roman"/>
                <w:spacing w:val="-4"/>
                <w:sz w:val="24"/>
              </w:rPr>
              <w:t>2. Организация и проведение погрузочно-разгрузочных работ (в т.ч. осуществление переездов).</w:t>
            </w:r>
          </w:p>
          <w:p w14:paraId="4D0E3987" w14:textId="77777777" w:rsidR="002C6FF3" w:rsidRDefault="003845F0">
            <w:r>
              <w:rPr>
                <w:rFonts w:ascii="Times New Roman" w:hAnsi="Times New Roman"/>
                <w:spacing w:val="-4"/>
                <w:sz w:val="24"/>
              </w:rPr>
              <w:t xml:space="preserve">Формирование архивных документов в упаковочную тару для дальнейшей утилизации, расстановка документации на </w:t>
            </w:r>
            <w:proofErr w:type="gramStart"/>
            <w:r>
              <w:rPr>
                <w:rFonts w:ascii="Times New Roman" w:hAnsi="Times New Roman"/>
                <w:spacing w:val="-4"/>
                <w:sz w:val="24"/>
              </w:rPr>
              <w:t>стеллажах.*</w:t>
            </w:r>
            <w:proofErr w:type="gramEnd"/>
            <w:r>
              <w:rPr>
                <w:rFonts w:ascii="Times New Roman" w:hAnsi="Times New Roman"/>
                <w:spacing w:val="-4"/>
                <w:sz w:val="24"/>
              </w:rPr>
              <w:t>***</w:t>
            </w:r>
          </w:p>
          <w:p w14:paraId="35C1C876" w14:textId="77777777" w:rsidR="002C6FF3" w:rsidRDefault="003845F0">
            <w:r>
              <w:rPr>
                <w:rFonts w:ascii="Times New Roman" w:hAnsi="Times New Roman"/>
                <w:spacing w:val="-4"/>
                <w:sz w:val="24"/>
              </w:rPr>
              <w:t>Перемещение мебели и пр., такелажные работы (перемещение сейфов и др.) **</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634173B" w14:textId="77777777" w:rsidR="002C6FF3" w:rsidRDefault="003845F0">
            <w:r>
              <w:rPr>
                <w:rFonts w:ascii="Times New Roman" w:hAnsi="Times New Roman"/>
                <w:spacing w:val="-4"/>
                <w:sz w:val="24"/>
              </w:rPr>
              <w:t>1 рабочий день</w:t>
            </w:r>
          </w:p>
        </w:tc>
      </w:tr>
      <w:tr w:rsidR="002C6FF3" w14:paraId="2C0DBBE2" w14:textId="77777777">
        <w:trPr>
          <w:trHeight w:val="300"/>
        </w:trPr>
        <w:tc>
          <w:tcPr>
            <w:tcW w:w="708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74AC92A" w14:textId="77777777" w:rsidR="002C6FF3" w:rsidRDefault="003845F0">
            <w:r>
              <w:rPr>
                <w:rFonts w:ascii="Times New Roman" w:hAnsi="Times New Roman"/>
                <w:spacing w:val="-4"/>
                <w:sz w:val="24"/>
              </w:rPr>
              <w:t>3. Подготовка к закрытию и открытию объектов, с перевозкой мебели и имущества (демонтаж, монтаж оборудования), включая выходные и праздничные дни.</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B141245" w14:textId="77777777" w:rsidR="002C6FF3" w:rsidRDefault="003845F0">
            <w:r>
              <w:rPr>
                <w:rFonts w:ascii="Times New Roman" w:hAnsi="Times New Roman"/>
                <w:spacing w:val="-4"/>
                <w:sz w:val="24"/>
              </w:rPr>
              <w:t>1 рабочий день</w:t>
            </w:r>
          </w:p>
        </w:tc>
      </w:tr>
      <w:tr w:rsidR="002C6FF3" w14:paraId="048F34C5" w14:textId="77777777">
        <w:trPr>
          <w:trHeight w:val="255"/>
        </w:trPr>
        <w:tc>
          <w:tcPr>
            <w:tcW w:w="708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5ED8646" w14:textId="77777777" w:rsidR="002C6FF3" w:rsidRDefault="003845F0">
            <w:r>
              <w:rPr>
                <w:rFonts w:ascii="Times New Roman" w:hAnsi="Times New Roman"/>
                <w:spacing w:val="-4"/>
                <w:sz w:val="24"/>
              </w:rPr>
              <w:t>4. Перемещение сейфов **, обслуживание сейфов (вскрытие, замена замка) (не более 2 сейфов в год)</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444F59C" w14:textId="77777777" w:rsidR="002C6FF3" w:rsidRDefault="003845F0">
            <w:r>
              <w:rPr>
                <w:rFonts w:ascii="Times New Roman" w:hAnsi="Times New Roman"/>
                <w:spacing w:val="-4"/>
                <w:sz w:val="24"/>
              </w:rPr>
              <w:t>1 рабочий день</w:t>
            </w:r>
          </w:p>
        </w:tc>
      </w:tr>
      <w:tr w:rsidR="002C6FF3" w14:paraId="5B9C8AE9" w14:textId="77777777">
        <w:trPr>
          <w:trHeight w:val="124"/>
        </w:trPr>
        <w:tc>
          <w:tcPr>
            <w:tcW w:w="708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4E82DE8" w14:textId="77777777" w:rsidR="002C6FF3" w:rsidRDefault="003845F0">
            <w:r>
              <w:rPr>
                <w:rFonts w:ascii="Times New Roman" w:hAnsi="Times New Roman"/>
                <w:spacing w:val="-4"/>
                <w:sz w:val="24"/>
              </w:rPr>
              <w:t xml:space="preserve">5.Развозка, перемещение, погрузка, установка и подключение платежных терминалов. ** (не более 12 терминалов в год по всем объектам таблицы приложения 1 к </w:t>
            </w:r>
            <w:proofErr w:type="gramStart"/>
            <w:r>
              <w:rPr>
                <w:rFonts w:ascii="Times New Roman" w:hAnsi="Times New Roman"/>
                <w:spacing w:val="-4"/>
                <w:sz w:val="24"/>
              </w:rPr>
              <w:t>договору )</w:t>
            </w:r>
            <w:proofErr w:type="gramEnd"/>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A35C391" w14:textId="77777777" w:rsidR="002C6FF3" w:rsidRDefault="003845F0">
            <w:r>
              <w:rPr>
                <w:rFonts w:ascii="Times New Roman" w:hAnsi="Times New Roman"/>
                <w:spacing w:val="-4"/>
                <w:sz w:val="24"/>
              </w:rPr>
              <w:t>1 рабочий день</w:t>
            </w:r>
          </w:p>
        </w:tc>
      </w:tr>
      <w:tr w:rsidR="002C6FF3" w14:paraId="07EDBA24" w14:textId="77777777">
        <w:trPr>
          <w:trHeight w:val="240"/>
        </w:trPr>
        <w:tc>
          <w:tcPr>
            <w:tcW w:w="708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F89E271" w14:textId="77777777" w:rsidR="002C6FF3" w:rsidRDefault="003845F0">
            <w:r>
              <w:rPr>
                <w:rFonts w:ascii="Times New Roman" w:hAnsi="Times New Roman"/>
                <w:spacing w:val="-4"/>
                <w:sz w:val="24"/>
              </w:rPr>
              <w:t xml:space="preserve">6. Заказ изготовления дубликатов </w:t>
            </w:r>
            <w:proofErr w:type="gramStart"/>
            <w:r>
              <w:rPr>
                <w:rFonts w:ascii="Times New Roman" w:hAnsi="Times New Roman"/>
                <w:spacing w:val="-4"/>
                <w:sz w:val="24"/>
              </w:rPr>
              <w:t>ключей.*</w:t>
            </w:r>
            <w:proofErr w:type="gramEnd"/>
            <w:r>
              <w:rPr>
                <w:rFonts w:ascii="Times New Roman" w:hAnsi="Times New Roman"/>
                <w:spacing w:val="-4"/>
                <w:sz w:val="24"/>
              </w:rPr>
              <w:t>****</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7C0BBB5" w14:textId="77777777" w:rsidR="002C6FF3" w:rsidRDefault="003845F0">
            <w:r>
              <w:rPr>
                <w:rFonts w:ascii="Times New Roman" w:hAnsi="Times New Roman"/>
                <w:spacing w:val="-4"/>
                <w:sz w:val="24"/>
              </w:rPr>
              <w:t>1 рабочий день</w:t>
            </w:r>
          </w:p>
        </w:tc>
      </w:tr>
      <w:tr w:rsidR="002C6FF3" w14:paraId="33FF48DB" w14:textId="77777777">
        <w:trPr>
          <w:trHeight w:val="158"/>
        </w:trPr>
        <w:tc>
          <w:tcPr>
            <w:tcW w:w="708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60AB113" w14:textId="77777777" w:rsidR="002C6FF3" w:rsidRDefault="003845F0">
            <w:r>
              <w:rPr>
                <w:rFonts w:ascii="Times New Roman" w:hAnsi="Times New Roman"/>
                <w:spacing w:val="-4"/>
                <w:sz w:val="24"/>
              </w:rPr>
              <w:t>7. Очистка фасадов, окон, дверей от граффити.</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337F002" w14:textId="77777777" w:rsidR="002C6FF3" w:rsidRDefault="003845F0">
            <w:r>
              <w:rPr>
                <w:rFonts w:ascii="Times New Roman" w:hAnsi="Times New Roman"/>
                <w:spacing w:val="-4"/>
                <w:sz w:val="24"/>
              </w:rPr>
              <w:t>1 рабочий день</w:t>
            </w:r>
          </w:p>
        </w:tc>
      </w:tr>
      <w:tr w:rsidR="002C6FF3" w14:paraId="1FC0DF54" w14:textId="77777777">
        <w:trPr>
          <w:trHeight w:val="301"/>
        </w:trPr>
        <w:tc>
          <w:tcPr>
            <w:tcW w:w="708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39AC203" w14:textId="77777777" w:rsidR="002C6FF3" w:rsidRDefault="003845F0">
            <w:r>
              <w:rPr>
                <w:rFonts w:ascii="Times New Roman" w:hAnsi="Times New Roman"/>
                <w:spacing w:val="-4"/>
                <w:sz w:val="24"/>
              </w:rPr>
              <w:t>8. Замена потолочных плит. *****</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311DFBB" w14:textId="77777777" w:rsidR="002C6FF3" w:rsidRDefault="003845F0">
            <w:r>
              <w:rPr>
                <w:rFonts w:ascii="Times New Roman" w:hAnsi="Times New Roman"/>
                <w:spacing w:val="-4"/>
                <w:sz w:val="24"/>
              </w:rPr>
              <w:t>1 рабочий день</w:t>
            </w:r>
          </w:p>
        </w:tc>
      </w:tr>
      <w:tr w:rsidR="002C6FF3" w14:paraId="3F97F024" w14:textId="77777777">
        <w:trPr>
          <w:trHeight w:val="301"/>
        </w:trPr>
        <w:tc>
          <w:tcPr>
            <w:tcW w:w="708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5445D8D" w14:textId="77777777" w:rsidR="002C6FF3" w:rsidRDefault="003845F0">
            <w:r>
              <w:rPr>
                <w:rFonts w:ascii="Times New Roman" w:hAnsi="Times New Roman"/>
                <w:spacing w:val="-4"/>
                <w:sz w:val="24"/>
              </w:rPr>
              <w:t xml:space="preserve">9. Техническое обслуживание подъемно – секционных ворот (с возможностью перепрограммирования и заменой деталей узлов), ворот с автоматическими доводчиками (ремонт автоматических доводчиков), </w:t>
            </w:r>
            <w:proofErr w:type="spellStart"/>
            <w:r>
              <w:rPr>
                <w:rFonts w:ascii="Times New Roman" w:hAnsi="Times New Roman"/>
                <w:spacing w:val="-4"/>
                <w:sz w:val="24"/>
              </w:rPr>
              <w:t>роллет</w:t>
            </w:r>
            <w:proofErr w:type="spellEnd"/>
            <w:r>
              <w:rPr>
                <w:rFonts w:ascii="Times New Roman" w:hAnsi="Times New Roman"/>
                <w:spacing w:val="-4"/>
                <w:sz w:val="24"/>
              </w:rPr>
              <w:t>. (Стоимость работ до 100 000 (сто тысяч) руб. 00 коп.  с учетом НДС за единовременный ремонт).</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AC5C15D" w14:textId="77777777" w:rsidR="002C6FF3" w:rsidRDefault="003845F0">
            <w:r>
              <w:rPr>
                <w:rFonts w:ascii="Times New Roman" w:hAnsi="Times New Roman"/>
                <w:spacing w:val="-4"/>
                <w:sz w:val="24"/>
              </w:rPr>
              <w:t>1 рабочий день</w:t>
            </w:r>
            <w:bookmarkEnd w:id="1"/>
          </w:p>
        </w:tc>
      </w:tr>
      <w:tr w:rsidR="002C6FF3" w14:paraId="559A5A42" w14:textId="77777777">
        <w:trPr>
          <w:trHeight w:val="301"/>
        </w:trPr>
        <w:tc>
          <w:tcPr>
            <w:tcW w:w="708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2E46986" w14:textId="77777777" w:rsidR="002C6FF3" w:rsidRDefault="003845F0">
            <w:r>
              <w:rPr>
                <w:rFonts w:ascii="Times New Roman" w:hAnsi="Times New Roman"/>
                <w:spacing w:val="-4"/>
                <w:sz w:val="24"/>
              </w:rPr>
              <w:t>10. Обслуживание контейнеров для накопления отходов (окраска, ремонт) относительно к п. 3, 18 таблицы приложения 1 к договору</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FB1085B" w14:textId="77777777" w:rsidR="002C6FF3" w:rsidRDefault="003845F0">
            <w:r>
              <w:rPr>
                <w:rFonts w:ascii="Times New Roman" w:hAnsi="Times New Roman"/>
                <w:spacing w:val="-4"/>
                <w:sz w:val="24"/>
              </w:rPr>
              <w:t xml:space="preserve">2 </w:t>
            </w:r>
            <w:proofErr w:type="gramStart"/>
            <w:r>
              <w:rPr>
                <w:rFonts w:ascii="Times New Roman" w:hAnsi="Times New Roman"/>
                <w:spacing w:val="-4"/>
                <w:sz w:val="24"/>
              </w:rPr>
              <w:t>рабочих  дня</w:t>
            </w:r>
            <w:proofErr w:type="gramEnd"/>
          </w:p>
        </w:tc>
      </w:tr>
      <w:tr w:rsidR="002C6FF3" w14:paraId="3E42674D" w14:textId="77777777">
        <w:trPr>
          <w:trHeight w:val="301"/>
        </w:trPr>
        <w:tc>
          <w:tcPr>
            <w:tcW w:w="708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D856F98" w14:textId="77777777" w:rsidR="002C6FF3" w:rsidRDefault="003845F0">
            <w:r>
              <w:rPr>
                <w:rFonts w:ascii="Times New Roman" w:hAnsi="Times New Roman"/>
                <w:spacing w:val="-4"/>
                <w:sz w:val="24"/>
              </w:rPr>
              <w:t>11. Обслуживание кулеров (4 кулера с периодичностью 4 раза в год)</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316D6FD" w14:textId="77777777" w:rsidR="002C6FF3" w:rsidRDefault="003845F0">
            <w:r>
              <w:rPr>
                <w:rFonts w:ascii="Times New Roman" w:hAnsi="Times New Roman"/>
                <w:spacing w:val="-4"/>
                <w:sz w:val="24"/>
              </w:rPr>
              <w:t>1 рабочий день</w:t>
            </w:r>
          </w:p>
        </w:tc>
      </w:tr>
      <w:tr w:rsidR="002C6FF3" w14:paraId="67DD2CC6" w14:textId="77777777">
        <w:trPr>
          <w:trHeight w:val="301"/>
        </w:trPr>
        <w:tc>
          <w:tcPr>
            <w:tcW w:w="708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481C214" w14:textId="77777777" w:rsidR="002C6FF3" w:rsidRDefault="003845F0">
            <w:r>
              <w:rPr>
                <w:rFonts w:ascii="Times New Roman" w:hAnsi="Times New Roman"/>
                <w:spacing w:val="-4"/>
                <w:sz w:val="24"/>
              </w:rPr>
              <w:t>12. Обслуживание, ремонт, покраска малых архитектурных форм (беседка, лавочки)</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0FF2938" w14:textId="77777777" w:rsidR="002C6FF3" w:rsidRDefault="003845F0">
            <w:r>
              <w:rPr>
                <w:rFonts w:ascii="Times New Roman" w:hAnsi="Times New Roman"/>
                <w:spacing w:val="-4"/>
                <w:sz w:val="24"/>
              </w:rPr>
              <w:t>1 рабочий день</w:t>
            </w:r>
          </w:p>
        </w:tc>
      </w:tr>
      <w:tr w:rsidR="002C6FF3" w14:paraId="7AE0BD78" w14:textId="77777777">
        <w:trPr>
          <w:trHeight w:val="301"/>
        </w:trPr>
        <w:tc>
          <w:tcPr>
            <w:tcW w:w="708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B0B8332" w14:textId="77777777" w:rsidR="002C6FF3" w:rsidRDefault="003845F0">
            <w:r>
              <w:rPr>
                <w:rFonts w:ascii="Times New Roman" w:hAnsi="Times New Roman"/>
                <w:spacing w:val="-4"/>
                <w:sz w:val="24"/>
              </w:rPr>
              <w:t xml:space="preserve">13. Демонтаж, монтаж оборудования в санузлах: бумагодержателей, диспенсеров: для бумажных полотенец, для жидкого мыла, для электронных освежителей воздуха. Бумагодержатели, диспенсеры для бумажных полотенец, для туалетной бумаги, для жидкого мыла, эл. освежители со сменными картриджами приобретает Исполнитель. Предварительно согласовывает выбор для приобретения диспенсеров для бумажных полотенец, для жидкого мыла, для туалетной бумаги, эл. освежители со сменными картриджами, бумагодержатели с Заказчиком. Замена зеркал в санузлах (форму, размер </w:t>
            </w:r>
            <w:proofErr w:type="gramStart"/>
            <w:r>
              <w:rPr>
                <w:rFonts w:ascii="Times New Roman" w:hAnsi="Times New Roman"/>
                <w:spacing w:val="-4"/>
                <w:sz w:val="24"/>
              </w:rPr>
              <w:t>зеркал  Исполнитель</w:t>
            </w:r>
            <w:proofErr w:type="gramEnd"/>
            <w:r>
              <w:rPr>
                <w:rFonts w:ascii="Times New Roman" w:hAnsi="Times New Roman"/>
                <w:spacing w:val="-4"/>
                <w:sz w:val="24"/>
              </w:rPr>
              <w:t xml:space="preserve"> согласовывает с Заказчиком) *****</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3B4D1C7" w14:textId="77777777" w:rsidR="002C6FF3" w:rsidRDefault="003845F0">
            <w:r>
              <w:rPr>
                <w:rFonts w:ascii="Times New Roman" w:hAnsi="Times New Roman"/>
                <w:spacing w:val="-4"/>
                <w:sz w:val="24"/>
              </w:rPr>
              <w:t>1 рабочий день</w:t>
            </w:r>
          </w:p>
        </w:tc>
      </w:tr>
      <w:tr w:rsidR="002C6FF3" w14:paraId="42CF9B7A" w14:textId="77777777">
        <w:trPr>
          <w:trHeight w:val="301"/>
        </w:trPr>
        <w:tc>
          <w:tcPr>
            <w:tcW w:w="708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AD1A04E" w14:textId="77777777" w:rsidR="002C6FF3" w:rsidRDefault="003845F0">
            <w:r>
              <w:rPr>
                <w:rFonts w:ascii="Times New Roman" w:hAnsi="Times New Roman"/>
                <w:spacing w:val="-4"/>
                <w:sz w:val="24"/>
              </w:rPr>
              <w:lastRenderedPageBreak/>
              <w:t xml:space="preserve">14. </w:t>
            </w:r>
            <w:proofErr w:type="spellStart"/>
            <w:r>
              <w:rPr>
                <w:rFonts w:ascii="Times New Roman" w:hAnsi="Times New Roman"/>
                <w:spacing w:val="-4"/>
                <w:sz w:val="24"/>
              </w:rPr>
              <w:t>Демеркуризация</w:t>
            </w:r>
            <w:proofErr w:type="spellEnd"/>
            <w:r>
              <w:rPr>
                <w:rFonts w:ascii="Times New Roman" w:hAnsi="Times New Roman"/>
                <w:spacing w:val="-4"/>
                <w:sz w:val="24"/>
              </w:rPr>
              <w:t xml:space="preserve"> ртутьсодержащих ламп (удаление ртути, ее соединений) из загрязненных поверхностей).</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6FF7F9D" w14:textId="77777777" w:rsidR="002C6FF3" w:rsidRDefault="003845F0">
            <w:r>
              <w:rPr>
                <w:rFonts w:ascii="Times New Roman" w:hAnsi="Times New Roman"/>
                <w:spacing w:val="-4"/>
                <w:sz w:val="24"/>
              </w:rPr>
              <w:t>В течение 30 минут с момента получения заявки</w:t>
            </w:r>
          </w:p>
        </w:tc>
      </w:tr>
      <w:tr w:rsidR="002C6FF3" w14:paraId="605552A0" w14:textId="77777777">
        <w:trPr>
          <w:trHeight w:val="301"/>
        </w:trPr>
        <w:tc>
          <w:tcPr>
            <w:tcW w:w="708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18C7176" w14:textId="77777777" w:rsidR="002C6FF3" w:rsidRDefault="003845F0">
            <w:r>
              <w:rPr>
                <w:rFonts w:ascii="Times New Roman" w:hAnsi="Times New Roman"/>
                <w:spacing w:val="-4"/>
                <w:sz w:val="24"/>
              </w:rPr>
              <w:t>15. Чистка кровли (таблица 4), козырьков от снега и наледи (с предоставлением сопутствующих услуг) ***</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3E9830C" w14:textId="77777777" w:rsidR="002C6FF3" w:rsidRDefault="003845F0">
            <w:r>
              <w:rPr>
                <w:rFonts w:ascii="Times New Roman" w:hAnsi="Times New Roman"/>
                <w:spacing w:val="-4"/>
                <w:sz w:val="24"/>
              </w:rPr>
              <w:t>В течение 1 дня</w:t>
            </w:r>
          </w:p>
        </w:tc>
      </w:tr>
    </w:tbl>
    <w:p w14:paraId="444FBA49" w14:textId="77777777" w:rsidR="002C6FF3" w:rsidRDefault="003845F0">
      <w:r>
        <w:rPr>
          <w:rFonts w:ascii="Times New Roman" w:hAnsi="Times New Roman"/>
          <w:spacing w:val="-4"/>
          <w:sz w:val="24"/>
        </w:rPr>
        <w:t>* Сроки выполнения работ по объектам могут быть увеличены по согласованию с Заказчиком, в случае необходимости осуществления Исполнителем дополнительной закупки различных товаров, необходимых для оказания услуг (выполнения работ) по Договору: строительных, электротехнических, сантехнических и пр.).</w:t>
      </w:r>
    </w:p>
    <w:p w14:paraId="41AA6D84" w14:textId="77777777" w:rsidR="002C6FF3" w:rsidRDefault="003845F0">
      <w:r>
        <w:rPr>
          <w:rFonts w:ascii="Times New Roman" w:hAnsi="Times New Roman"/>
          <w:spacing w:val="-4"/>
          <w:sz w:val="24"/>
        </w:rPr>
        <w:t>** Исполнитель обязуется предоставлять дополнительный персонал по выполнению работ. Указанные работы будут выполняться в рамках исполнения договорных обязательств, без дополнительной платы.</w:t>
      </w:r>
    </w:p>
    <w:p w14:paraId="4238497A" w14:textId="77777777" w:rsidR="002C6FF3" w:rsidRDefault="003845F0">
      <w:r>
        <w:rPr>
          <w:rFonts w:ascii="Times New Roman" w:hAnsi="Times New Roman"/>
          <w:spacing w:val="-4"/>
          <w:sz w:val="24"/>
        </w:rPr>
        <w:t>*** Применительно для №№ 1,3,4,10,15,16,17,18,21 (таблицы приложения 1 к договору).</w:t>
      </w:r>
    </w:p>
    <w:p w14:paraId="0467B613" w14:textId="77777777" w:rsidR="002C6FF3" w:rsidRDefault="003845F0">
      <w:r>
        <w:rPr>
          <w:rFonts w:ascii="Times New Roman" w:hAnsi="Times New Roman"/>
          <w:spacing w:val="-4"/>
          <w:sz w:val="24"/>
        </w:rPr>
        <w:t>***</w:t>
      </w:r>
      <w:proofErr w:type="gramStart"/>
      <w:r>
        <w:rPr>
          <w:rFonts w:ascii="Times New Roman" w:hAnsi="Times New Roman"/>
          <w:spacing w:val="-4"/>
          <w:sz w:val="24"/>
        </w:rPr>
        <w:t>*  Применительно</w:t>
      </w:r>
      <w:proofErr w:type="gramEnd"/>
      <w:r>
        <w:rPr>
          <w:rFonts w:ascii="Times New Roman" w:hAnsi="Times New Roman"/>
          <w:spacing w:val="-4"/>
          <w:sz w:val="24"/>
        </w:rPr>
        <w:t xml:space="preserve"> для объекта № 18  (таблицы приложения 1 к договору).</w:t>
      </w:r>
    </w:p>
    <w:p w14:paraId="19C0A7D5" w14:textId="77777777" w:rsidR="002C6FF3" w:rsidRDefault="003845F0">
      <w:r>
        <w:rPr>
          <w:rFonts w:ascii="Times New Roman" w:hAnsi="Times New Roman"/>
          <w:spacing w:val="-4"/>
          <w:sz w:val="24"/>
        </w:rPr>
        <w:t xml:space="preserve">***** Сумма расходов на материалы, используемые при проведении перечисленных работ </w:t>
      </w:r>
      <w:r>
        <w:rPr>
          <w:rFonts w:ascii="Times New Roman" w:hAnsi="Times New Roman"/>
          <w:spacing w:val="-4"/>
          <w:sz w:val="24"/>
        </w:rPr>
        <w:br/>
        <w:t xml:space="preserve">в совокупности по всем работам и </w:t>
      </w:r>
      <w:proofErr w:type="gramStart"/>
      <w:r>
        <w:rPr>
          <w:rFonts w:ascii="Times New Roman" w:hAnsi="Times New Roman"/>
          <w:spacing w:val="-4"/>
          <w:sz w:val="24"/>
        </w:rPr>
        <w:t>объектам</w:t>
      </w:r>
      <w:proofErr w:type="gramEnd"/>
      <w:r>
        <w:rPr>
          <w:rFonts w:ascii="Times New Roman" w:hAnsi="Times New Roman"/>
          <w:spacing w:val="-4"/>
          <w:sz w:val="24"/>
        </w:rPr>
        <w:t xml:space="preserve"> не может превышать 700 000 (семьсот тысяч) руб. 00 коп. в т.ч. НДС (20%) в год.</w:t>
      </w:r>
    </w:p>
    <w:p w14:paraId="0EF3614F" w14:textId="77777777" w:rsidR="002C6FF3" w:rsidRDefault="002C6FF3">
      <w:pPr>
        <w:rPr>
          <w:rFonts w:ascii="Times New Roman" w:hAnsi="Times New Roman"/>
        </w:rPr>
      </w:pPr>
    </w:p>
    <w:p w14:paraId="29E8DFC1" w14:textId="77777777" w:rsidR="002C6FF3" w:rsidRDefault="002C6FF3">
      <w:pPr>
        <w:rPr>
          <w:rFonts w:ascii="Times New Roman" w:hAnsi="Times New Roman"/>
          <w:b/>
        </w:rPr>
      </w:pPr>
    </w:p>
    <w:p w14:paraId="65DCB099" w14:textId="77777777" w:rsidR="002C6FF3" w:rsidRDefault="002C6FF3">
      <w:pPr>
        <w:rPr>
          <w:rFonts w:ascii="Times New Roman" w:hAnsi="Times New Roman"/>
        </w:rPr>
        <w:sectPr w:rsidR="002C6FF3" w:rsidSect="003845F0">
          <w:pgSz w:w="11906" w:h="16838"/>
          <w:pgMar w:top="1134" w:right="991" w:bottom="1134" w:left="993" w:header="720" w:footer="720" w:gutter="0"/>
          <w:cols w:space="720"/>
          <w:docGrid w:linePitch="360"/>
        </w:sectPr>
      </w:pPr>
    </w:p>
    <w:p w14:paraId="5E6FD458" w14:textId="77777777" w:rsidR="002C6FF3" w:rsidRDefault="003845F0">
      <w:r>
        <w:rPr>
          <w:rFonts w:ascii="Times New Roman" w:hAnsi="Times New Roman"/>
          <w:sz w:val="24"/>
        </w:rPr>
        <w:lastRenderedPageBreak/>
        <w:t>Таблица № 3</w:t>
      </w:r>
    </w:p>
    <w:p w14:paraId="033209FE" w14:textId="77777777" w:rsidR="002C6FF3" w:rsidRDefault="002C6FF3">
      <w:pPr>
        <w:rPr>
          <w:rFonts w:ascii="Times New Roman" w:hAnsi="Times New Roman"/>
        </w:rPr>
      </w:pPr>
    </w:p>
    <w:p w14:paraId="31B5F678" w14:textId="77777777" w:rsidR="002C6FF3" w:rsidRDefault="003845F0">
      <w:r>
        <w:rPr>
          <w:rFonts w:ascii="Times New Roman" w:hAnsi="Times New Roman"/>
          <w:sz w:val="24"/>
        </w:rPr>
        <w:t>План-график профилактического технического обслуживания объектов АО «Петербургская сбытовая компания»</w:t>
      </w:r>
    </w:p>
    <w:p w14:paraId="2CBD1EFB" w14:textId="77777777" w:rsidR="002C6FF3" w:rsidRDefault="002C6FF3">
      <w:pPr>
        <w:rPr>
          <w:rFonts w:ascii="Times New Roman" w:hAnsi="Times New Roman"/>
        </w:rPr>
      </w:pPr>
    </w:p>
    <w:p w14:paraId="6E5A554D" w14:textId="77777777" w:rsidR="002C6FF3" w:rsidRDefault="002C6FF3">
      <w:pPr>
        <w:rPr>
          <w:rFonts w:ascii="Times New Roman" w:hAnsi="Times New Roman"/>
        </w:rPr>
      </w:pPr>
    </w:p>
    <w:p w14:paraId="1A876E2D" w14:textId="77777777" w:rsidR="002C6FF3" w:rsidRDefault="002C6FF3">
      <w:pPr>
        <w:rPr>
          <w:rFonts w:ascii="Times New Roman" w:hAnsi="Times New Roman"/>
        </w:rPr>
      </w:pPr>
    </w:p>
    <w:p w14:paraId="589A69EC" w14:textId="77777777" w:rsidR="002C6FF3" w:rsidRDefault="002C6FF3">
      <w:pPr>
        <w:rPr>
          <w:rFonts w:ascii="Times New Roman" w:hAnsi="Times New Roman"/>
        </w:rPr>
      </w:pPr>
    </w:p>
    <w:p w14:paraId="36DE57B4" w14:textId="77777777" w:rsidR="002C6FF3" w:rsidRDefault="002C6FF3">
      <w:pPr>
        <w:rPr>
          <w:rFonts w:ascii="Times New Roman" w:hAnsi="Times New Roman"/>
        </w:rPr>
      </w:pPr>
    </w:p>
    <w:p w14:paraId="0AD76D7C" w14:textId="77777777" w:rsidR="002C6FF3" w:rsidRDefault="002C6FF3">
      <w:pPr>
        <w:rPr>
          <w:rFonts w:ascii="Times New Roman" w:hAnsi="Times New Roman"/>
        </w:rPr>
      </w:pPr>
    </w:p>
    <w:p w14:paraId="058FE067" w14:textId="77777777" w:rsidR="002C6FF3" w:rsidRDefault="002C6FF3">
      <w:pPr>
        <w:rPr>
          <w:rFonts w:ascii="Times New Roman" w:hAnsi="Times New Roman"/>
        </w:rPr>
      </w:pPr>
    </w:p>
    <w:tbl>
      <w:tblPr>
        <w:tblW w:w="15307" w:type="dxa"/>
        <w:tblLayout w:type="fixed"/>
        <w:tblCellMar>
          <w:left w:w="10" w:type="dxa"/>
          <w:right w:w="10" w:type="dxa"/>
        </w:tblCellMar>
        <w:tblLook w:val="0000" w:firstRow="0" w:lastRow="0" w:firstColumn="0" w:lastColumn="0" w:noHBand="0" w:noVBand="0"/>
      </w:tblPr>
      <w:tblGrid>
        <w:gridCol w:w="708"/>
        <w:gridCol w:w="4003"/>
        <w:gridCol w:w="2125"/>
        <w:gridCol w:w="672"/>
        <w:gridCol w:w="850"/>
        <w:gridCol w:w="709"/>
        <w:gridCol w:w="850"/>
        <w:gridCol w:w="629"/>
        <w:gridCol w:w="80"/>
        <w:gridCol w:w="709"/>
        <w:gridCol w:w="709"/>
        <w:gridCol w:w="430"/>
        <w:gridCol w:w="279"/>
        <w:gridCol w:w="711"/>
        <w:gridCol w:w="709"/>
        <w:gridCol w:w="567"/>
        <w:gridCol w:w="567"/>
      </w:tblGrid>
      <w:tr w:rsidR="002C6FF3" w14:paraId="1AD10E3F" w14:textId="77777777">
        <w:trPr>
          <w:trHeight w:val="330"/>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7BA0854A" w14:textId="77777777" w:rsidR="002C6FF3" w:rsidRDefault="003845F0">
            <w:r>
              <w:rPr>
                <w:rFonts w:ascii="Times New Roman" w:hAnsi="Times New Roman"/>
                <w:sz w:val="24"/>
              </w:rPr>
              <w:t>Шифр</w:t>
            </w:r>
          </w:p>
        </w:tc>
        <w:tc>
          <w:tcPr>
            <w:tcW w:w="40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582658B9" w14:textId="77777777" w:rsidR="002C6FF3" w:rsidRDefault="003845F0">
            <w:r>
              <w:rPr>
                <w:rFonts w:ascii="Times New Roman" w:hAnsi="Times New Roman"/>
                <w:sz w:val="24"/>
              </w:rPr>
              <w:t>Наименование работ</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5226A053" w14:textId="77777777" w:rsidR="002C6FF3" w:rsidRDefault="003845F0">
            <w:r>
              <w:rPr>
                <w:rFonts w:ascii="Times New Roman" w:hAnsi="Times New Roman"/>
                <w:sz w:val="24"/>
              </w:rPr>
              <w:t>Периодичность</w:t>
            </w:r>
          </w:p>
        </w:tc>
        <w:tc>
          <w:tcPr>
            <w:tcW w:w="8467" w:type="dxa"/>
            <w:gridSpan w:val="14"/>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2EE1784E" w14:textId="77777777" w:rsidR="002C6FF3" w:rsidRDefault="003845F0">
            <w:r>
              <w:rPr>
                <w:rFonts w:ascii="Times New Roman" w:hAnsi="Times New Roman"/>
                <w:sz w:val="24"/>
              </w:rPr>
              <w:t>план выполнения работ/мес.</w:t>
            </w:r>
          </w:p>
        </w:tc>
      </w:tr>
      <w:tr w:rsidR="002C6FF3" w14:paraId="4BD85364" w14:textId="77777777">
        <w:trPr>
          <w:trHeight w:val="1321"/>
        </w:trPr>
        <w:tc>
          <w:tcPr>
            <w:tcW w:w="709"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611C4C6B" w14:textId="77777777" w:rsidR="002C6FF3" w:rsidRDefault="002C6FF3"/>
        </w:tc>
        <w:tc>
          <w:tcPr>
            <w:tcW w:w="40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15AC944B" w14:textId="77777777" w:rsidR="002C6FF3" w:rsidRDefault="002C6FF3"/>
        </w:tc>
        <w:tc>
          <w:tcPr>
            <w:tcW w:w="212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18C1B88C" w14:textId="77777777" w:rsidR="002C6FF3" w:rsidRDefault="002C6FF3"/>
        </w:tc>
        <w:tc>
          <w:tcPr>
            <w:tcW w:w="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extDirection w:val="btLr"/>
            <w:vAlign w:val="center"/>
          </w:tcPr>
          <w:p w14:paraId="5AD18848" w14:textId="77777777" w:rsidR="002C6FF3" w:rsidRDefault="003845F0">
            <w:pPr>
              <w:rPr>
                <w:rFonts w:ascii="Times New Roman" w:hAnsi="Times New Roman"/>
                <w:sz w:val="24"/>
                <w:szCs w:val="24"/>
              </w:rPr>
            </w:pPr>
            <w:r>
              <w:rPr>
                <w:rFonts w:ascii="Times New Roman" w:hAnsi="Times New Roman"/>
                <w:sz w:val="24"/>
                <w:szCs w:val="24"/>
              </w:rPr>
              <w:t>январь</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extDirection w:val="btLr"/>
            <w:vAlign w:val="center"/>
          </w:tcPr>
          <w:p w14:paraId="33661F8D" w14:textId="77777777" w:rsidR="002C6FF3" w:rsidRDefault="003845F0">
            <w:pPr>
              <w:rPr>
                <w:rFonts w:ascii="Times New Roman" w:hAnsi="Times New Roman"/>
                <w:sz w:val="24"/>
                <w:szCs w:val="24"/>
              </w:rPr>
            </w:pPr>
            <w:r>
              <w:rPr>
                <w:rFonts w:ascii="Times New Roman" w:hAnsi="Times New Roman"/>
                <w:sz w:val="24"/>
                <w:szCs w:val="24"/>
              </w:rPr>
              <w:t>февраль</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extDirection w:val="btLr"/>
            <w:vAlign w:val="center"/>
          </w:tcPr>
          <w:p w14:paraId="6FD5458D" w14:textId="77777777" w:rsidR="002C6FF3" w:rsidRDefault="003845F0">
            <w:pPr>
              <w:rPr>
                <w:rFonts w:ascii="Times New Roman" w:hAnsi="Times New Roman"/>
                <w:sz w:val="24"/>
                <w:szCs w:val="24"/>
              </w:rPr>
            </w:pPr>
            <w:r>
              <w:rPr>
                <w:rFonts w:ascii="Times New Roman" w:hAnsi="Times New Roman"/>
                <w:sz w:val="24"/>
                <w:szCs w:val="24"/>
              </w:rPr>
              <w:t>март</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extDirection w:val="btLr"/>
            <w:vAlign w:val="center"/>
          </w:tcPr>
          <w:p w14:paraId="63DA308D" w14:textId="77777777" w:rsidR="002C6FF3" w:rsidRDefault="003845F0">
            <w:pPr>
              <w:rPr>
                <w:rFonts w:ascii="Times New Roman" w:hAnsi="Times New Roman"/>
                <w:sz w:val="24"/>
                <w:szCs w:val="24"/>
              </w:rPr>
            </w:pPr>
            <w:r>
              <w:rPr>
                <w:rFonts w:ascii="Times New Roman" w:hAnsi="Times New Roman"/>
                <w:sz w:val="24"/>
                <w:szCs w:val="24"/>
              </w:rPr>
              <w:t>апрель</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extDirection w:val="btLr"/>
            <w:vAlign w:val="center"/>
          </w:tcPr>
          <w:p w14:paraId="448574A7" w14:textId="77777777" w:rsidR="002C6FF3" w:rsidRDefault="003845F0">
            <w:pPr>
              <w:rPr>
                <w:rFonts w:ascii="Times New Roman" w:hAnsi="Times New Roman"/>
                <w:sz w:val="24"/>
                <w:szCs w:val="24"/>
              </w:rPr>
            </w:pPr>
            <w:r>
              <w:rPr>
                <w:rFonts w:ascii="Times New Roman" w:hAnsi="Times New Roman"/>
                <w:sz w:val="24"/>
                <w:szCs w:val="24"/>
              </w:rPr>
              <w:t>май</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extDirection w:val="btLr"/>
            <w:vAlign w:val="center"/>
          </w:tcPr>
          <w:p w14:paraId="4ED905EE" w14:textId="77777777" w:rsidR="002C6FF3" w:rsidRDefault="003845F0">
            <w:pPr>
              <w:rPr>
                <w:rFonts w:ascii="Times New Roman" w:hAnsi="Times New Roman"/>
                <w:sz w:val="24"/>
                <w:szCs w:val="24"/>
              </w:rPr>
            </w:pPr>
            <w:r>
              <w:rPr>
                <w:rFonts w:ascii="Times New Roman" w:hAnsi="Times New Roman"/>
                <w:sz w:val="24"/>
                <w:szCs w:val="24"/>
              </w:rPr>
              <w:t>июнь</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extDirection w:val="btLr"/>
            <w:vAlign w:val="center"/>
          </w:tcPr>
          <w:p w14:paraId="76C55E70" w14:textId="77777777" w:rsidR="002C6FF3" w:rsidRDefault="003845F0">
            <w:pPr>
              <w:rPr>
                <w:rFonts w:ascii="Times New Roman" w:hAnsi="Times New Roman"/>
                <w:sz w:val="24"/>
                <w:szCs w:val="24"/>
              </w:rPr>
            </w:pPr>
            <w:r>
              <w:rPr>
                <w:rFonts w:ascii="Times New Roman" w:hAnsi="Times New Roman"/>
                <w:sz w:val="24"/>
                <w:szCs w:val="24"/>
              </w:rPr>
              <w:t>июль</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extDirection w:val="btLr"/>
            <w:vAlign w:val="center"/>
          </w:tcPr>
          <w:p w14:paraId="0CC4ECDF" w14:textId="77777777" w:rsidR="002C6FF3" w:rsidRDefault="003845F0">
            <w:pPr>
              <w:rPr>
                <w:rFonts w:ascii="Times New Roman" w:hAnsi="Times New Roman"/>
                <w:sz w:val="24"/>
                <w:szCs w:val="24"/>
              </w:rPr>
            </w:pPr>
            <w:r>
              <w:rPr>
                <w:rFonts w:ascii="Times New Roman" w:hAnsi="Times New Roman"/>
                <w:sz w:val="24"/>
                <w:szCs w:val="24"/>
              </w:rPr>
              <w:t>август</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extDirection w:val="btLr"/>
            <w:vAlign w:val="center"/>
          </w:tcPr>
          <w:p w14:paraId="79BFD5FD" w14:textId="77777777" w:rsidR="002C6FF3" w:rsidRDefault="003845F0">
            <w:pPr>
              <w:rPr>
                <w:rFonts w:ascii="Times New Roman" w:hAnsi="Times New Roman"/>
                <w:sz w:val="24"/>
                <w:szCs w:val="24"/>
              </w:rPr>
            </w:pPr>
            <w:r>
              <w:rPr>
                <w:rFonts w:ascii="Times New Roman" w:hAnsi="Times New Roman"/>
                <w:sz w:val="24"/>
                <w:szCs w:val="24"/>
              </w:rPr>
              <w:t>сентябрь</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extDirection w:val="btLr"/>
            <w:vAlign w:val="center"/>
          </w:tcPr>
          <w:p w14:paraId="4F8146D7" w14:textId="77777777" w:rsidR="002C6FF3" w:rsidRDefault="003845F0">
            <w:pPr>
              <w:rPr>
                <w:rFonts w:ascii="Times New Roman" w:hAnsi="Times New Roman"/>
                <w:sz w:val="24"/>
                <w:szCs w:val="24"/>
              </w:rPr>
            </w:pPr>
            <w:r>
              <w:rPr>
                <w:rFonts w:ascii="Times New Roman" w:hAnsi="Times New Roman"/>
                <w:sz w:val="24"/>
                <w:szCs w:val="24"/>
              </w:rPr>
              <w:t>октябрь</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extDirection w:val="btLr"/>
            <w:vAlign w:val="center"/>
          </w:tcPr>
          <w:p w14:paraId="2D8790BB" w14:textId="77777777" w:rsidR="002C6FF3" w:rsidRDefault="003845F0">
            <w:pPr>
              <w:rPr>
                <w:rFonts w:ascii="Times New Roman" w:hAnsi="Times New Roman"/>
                <w:sz w:val="24"/>
                <w:szCs w:val="24"/>
              </w:rPr>
            </w:pPr>
            <w:r>
              <w:rPr>
                <w:rFonts w:ascii="Times New Roman" w:hAnsi="Times New Roman"/>
                <w:sz w:val="24"/>
                <w:szCs w:val="24"/>
              </w:rPr>
              <w:t>ноябрь</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extDirection w:val="btLr"/>
            <w:vAlign w:val="center"/>
          </w:tcPr>
          <w:p w14:paraId="44C81B9E" w14:textId="77777777" w:rsidR="002C6FF3" w:rsidRDefault="003845F0">
            <w:pPr>
              <w:rPr>
                <w:rFonts w:ascii="Times New Roman" w:hAnsi="Times New Roman"/>
                <w:sz w:val="24"/>
                <w:szCs w:val="24"/>
              </w:rPr>
            </w:pPr>
            <w:r>
              <w:rPr>
                <w:rFonts w:ascii="Times New Roman" w:hAnsi="Times New Roman"/>
                <w:sz w:val="24"/>
                <w:szCs w:val="24"/>
              </w:rPr>
              <w:t>декабрь</w:t>
            </w:r>
          </w:p>
        </w:tc>
      </w:tr>
      <w:tr w:rsidR="002C6FF3" w14:paraId="47B9AB16" w14:textId="77777777">
        <w:trPr>
          <w:trHeight w:val="270"/>
        </w:trPr>
        <w:tc>
          <w:tcPr>
            <w:tcW w:w="709" w:type="dxa"/>
            <w:tcBorders>
              <w:top w:val="single" w:sz="4" w:space="0" w:color="000000"/>
              <w:left w:val="single" w:sz="4" w:space="0" w:color="000000"/>
              <w:bottom w:val="single" w:sz="4" w:space="0" w:color="000000"/>
              <w:right w:val="single" w:sz="4" w:space="0" w:color="000000"/>
            </w:tcBorders>
            <w:shd w:val="clear" w:color="auto" w:fill="00CCFF"/>
            <w:noWrap/>
            <w:tcMar>
              <w:top w:w="0" w:type="dxa"/>
              <w:left w:w="10" w:type="dxa"/>
              <w:bottom w:w="0" w:type="dxa"/>
              <w:right w:w="10" w:type="dxa"/>
            </w:tcMar>
            <w:vAlign w:val="bottom"/>
          </w:tcPr>
          <w:p w14:paraId="4503F8BF" w14:textId="77777777" w:rsidR="002C6FF3" w:rsidRDefault="003845F0">
            <w:r>
              <w:rPr>
                <w:rFonts w:ascii="Times New Roman" w:hAnsi="Times New Roman"/>
                <w:sz w:val="24"/>
              </w:rPr>
              <w:t>«А»</w:t>
            </w:r>
          </w:p>
        </w:tc>
        <w:tc>
          <w:tcPr>
            <w:tcW w:w="14598" w:type="dxa"/>
            <w:gridSpan w:val="16"/>
            <w:tcBorders>
              <w:top w:val="single" w:sz="4" w:space="0" w:color="000000"/>
              <w:left w:val="single" w:sz="4" w:space="0" w:color="000000"/>
              <w:bottom w:val="single" w:sz="4" w:space="0" w:color="000000"/>
              <w:right w:val="single" w:sz="4" w:space="0" w:color="000000"/>
            </w:tcBorders>
            <w:shd w:val="clear" w:color="auto" w:fill="00CCFF"/>
            <w:noWrap/>
            <w:tcMar>
              <w:top w:w="0" w:type="dxa"/>
              <w:left w:w="10" w:type="dxa"/>
              <w:bottom w:w="0" w:type="dxa"/>
              <w:right w:w="10" w:type="dxa"/>
            </w:tcMar>
            <w:vAlign w:val="bottom"/>
          </w:tcPr>
          <w:p w14:paraId="446A93EC" w14:textId="77777777" w:rsidR="002C6FF3" w:rsidRDefault="003845F0">
            <w:r>
              <w:rPr>
                <w:rFonts w:ascii="Times New Roman" w:hAnsi="Times New Roman"/>
                <w:sz w:val="24"/>
              </w:rPr>
              <w:t>Электроснабжение объекта</w:t>
            </w:r>
          </w:p>
        </w:tc>
      </w:tr>
      <w:tr w:rsidR="002C6FF3" w14:paraId="7EA17E54" w14:textId="77777777">
        <w:trPr>
          <w:trHeight w:val="330"/>
        </w:trPr>
        <w:tc>
          <w:tcPr>
            <w:tcW w:w="709" w:type="dxa"/>
            <w:tcBorders>
              <w:top w:val="single" w:sz="4" w:space="0" w:color="000000"/>
              <w:left w:val="single" w:sz="4" w:space="0" w:color="000000"/>
              <w:bottom w:val="single" w:sz="4" w:space="0" w:color="000000"/>
              <w:right w:val="single" w:sz="4" w:space="0" w:color="000000"/>
            </w:tcBorders>
            <w:shd w:val="clear" w:color="auto" w:fill="FFFF00"/>
            <w:noWrap/>
            <w:tcMar>
              <w:top w:w="0" w:type="dxa"/>
              <w:left w:w="10" w:type="dxa"/>
              <w:bottom w:w="0" w:type="dxa"/>
              <w:right w:w="10" w:type="dxa"/>
            </w:tcMar>
            <w:vAlign w:val="bottom"/>
          </w:tcPr>
          <w:p w14:paraId="38E5497A" w14:textId="77777777" w:rsidR="002C6FF3" w:rsidRDefault="003845F0">
            <w:r>
              <w:rPr>
                <w:rFonts w:ascii="Times New Roman" w:hAnsi="Times New Roman"/>
                <w:sz w:val="24"/>
              </w:rPr>
              <w:t>А 1</w:t>
            </w:r>
          </w:p>
        </w:tc>
        <w:tc>
          <w:tcPr>
            <w:tcW w:w="14598" w:type="dxa"/>
            <w:gridSpan w:val="16"/>
            <w:tcBorders>
              <w:top w:val="single" w:sz="4" w:space="0" w:color="000000"/>
              <w:left w:val="single" w:sz="4" w:space="0" w:color="000000"/>
              <w:bottom w:val="single" w:sz="4" w:space="0" w:color="000000"/>
              <w:right w:val="single" w:sz="4" w:space="0" w:color="000000"/>
            </w:tcBorders>
            <w:shd w:val="clear" w:color="auto" w:fill="FFFF00"/>
            <w:tcMar>
              <w:top w:w="0" w:type="dxa"/>
              <w:left w:w="10" w:type="dxa"/>
              <w:bottom w:w="0" w:type="dxa"/>
              <w:right w:w="10" w:type="dxa"/>
            </w:tcMar>
            <w:vAlign w:val="bottom"/>
          </w:tcPr>
          <w:p w14:paraId="4F40A908" w14:textId="77777777" w:rsidR="002C6FF3" w:rsidRDefault="003845F0">
            <w:r>
              <w:rPr>
                <w:rFonts w:ascii="Times New Roman" w:hAnsi="Times New Roman"/>
                <w:sz w:val="24"/>
              </w:rPr>
              <w:t>Вводное распределительное устройство (ВУ, ВРУ и ГРЩ)</w:t>
            </w:r>
          </w:p>
        </w:tc>
      </w:tr>
      <w:tr w:rsidR="002C6FF3" w14:paraId="58DABA0B" w14:textId="77777777">
        <w:trPr>
          <w:trHeight w:val="884"/>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14786856" w14:textId="77777777" w:rsidR="002C6FF3" w:rsidRDefault="003845F0">
            <w:r>
              <w:rPr>
                <w:rFonts w:ascii="Times New Roman" w:hAnsi="Times New Roman"/>
                <w:sz w:val="24"/>
              </w:rPr>
              <w:t>А 1.1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A475C9E" w14:textId="77777777" w:rsidR="002C6FF3" w:rsidRDefault="003845F0">
            <w:r>
              <w:rPr>
                <w:rFonts w:ascii="Times New Roman" w:hAnsi="Times New Roman"/>
                <w:sz w:val="24"/>
              </w:rPr>
              <w:t xml:space="preserve">Контроль замеров показателей качества электрической энергии ПТЭЭП, ПУЭ. (Объекты 1-4,6,7,9,10,12,14- 16,17-18,19,20-23, Таблицы приложения 1 к </w:t>
            </w:r>
            <w:proofErr w:type="gramStart"/>
            <w:r>
              <w:rPr>
                <w:rFonts w:ascii="Times New Roman" w:hAnsi="Times New Roman"/>
                <w:sz w:val="24"/>
              </w:rPr>
              <w:t>договору  с</w:t>
            </w:r>
            <w:proofErr w:type="gramEnd"/>
            <w:r>
              <w:rPr>
                <w:rFonts w:ascii="Times New Roman" w:hAnsi="Times New Roman"/>
                <w:sz w:val="24"/>
              </w:rPr>
              <w:t xml:space="preserve"> составлением соответствующих протоколов для предъявления надзорным органам</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EB90E23" w14:textId="77777777" w:rsidR="002C6FF3" w:rsidRDefault="003845F0">
            <w:r>
              <w:rPr>
                <w:rFonts w:ascii="Times New Roman" w:hAnsi="Times New Roman"/>
                <w:sz w:val="24"/>
              </w:rPr>
              <w:t>1/2 года</w:t>
            </w:r>
          </w:p>
        </w:tc>
        <w:tc>
          <w:tcPr>
            <w:tcW w:w="672"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2C602E68"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00E10F85"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551D1C95"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58DE73F8"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6913CF5A"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38069CDE"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70BCBD13"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13AE663C"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2494C7AB"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7ABCA39D"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31DDBC97"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298BEC1" w14:textId="77777777" w:rsidR="002C6FF3" w:rsidRDefault="003845F0">
            <w:r>
              <w:rPr>
                <w:rFonts w:ascii="Times New Roman" w:hAnsi="Times New Roman"/>
                <w:sz w:val="24"/>
              </w:rPr>
              <w:t> </w:t>
            </w:r>
          </w:p>
        </w:tc>
      </w:tr>
      <w:tr w:rsidR="002C6FF3" w14:paraId="405510C6"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5A202038" w14:textId="77777777" w:rsidR="002C6FF3" w:rsidRDefault="003845F0">
            <w:r>
              <w:rPr>
                <w:rFonts w:ascii="Times New Roman" w:hAnsi="Times New Roman"/>
                <w:sz w:val="24"/>
              </w:rPr>
              <w:t>А 1.2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1D80F796" w14:textId="77777777" w:rsidR="002C6FF3" w:rsidRDefault="003845F0">
            <w:r>
              <w:rPr>
                <w:rFonts w:ascii="Times New Roman" w:hAnsi="Times New Roman"/>
                <w:sz w:val="24"/>
              </w:rPr>
              <w:t>Проверка главной заземляющей шины (ГЗШ) (по нормам ПТЭЭП, ПУЭ). (1-4,6,7,9,10,12,14- 16,17-18,19,20-23, Таблицы приложения 1 к договору с составлением соответствующих протоколов для предъявления надзорным органам</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7A6F6E7" w14:textId="77777777" w:rsidR="002C6FF3" w:rsidRDefault="003845F0">
            <w:r>
              <w:rPr>
                <w:rFonts w:ascii="Times New Roman" w:hAnsi="Times New Roman"/>
                <w:sz w:val="24"/>
              </w:rPr>
              <w:t>2/год</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B5AEBB6"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4A117F41"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1C4BCE29"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2330C3CD"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20D45F33"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0E54E532"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69E97572"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3C4B7ECA"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74BE632"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75CAEBB2"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04C0FC36"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7A98507F" w14:textId="77777777" w:rsidR="002C6FF3" w:rsidRDefault="003845F0">
            <w:r>
              <w:rPr>
                <w:rFonts w:ascii="Times New Roman" w:hAnsi="Times New Roman"/>
                <w:sz w:val="24"/>
              </w:rPr>
              <w:t> </w:t>
            </w:r>
          </w:p>
        </w:tc>
      </w:tr>
      <w:tr w:rsidR="002C6FF3" w14:paraId="4010151F" w14:textId="77777777">
        <w:trPr>
          <w:trHeight w:val="570"/>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1A71407E" w14:textId="77777777" w:rsidR="002C6FF3" w:rsidRDefault="003845F0">
            <w:r>
              <w:rPr>
                <w:rFonts w:ascii="Times New Roman" w:hAnsi="Times New Roman"/>
                <w:sz w:val="24"/>
              </w:rPr>
              <w:t>А 1.3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05C3DCF8" w14:textId="77777777" w:rsidR="002C6FF3" w:rsidRDefault="003845F0">
            <w:r>
              <w:rPr>
                <w:rFonts w:ascii="Times New Roman" w:hAnsi="Times New Roman"/>
                <w:sz w:val="24"/>
              </w:rPr>
              <w:t>Измерение температуры токопроводящих элементов, разъемов, соединений (бесконтактным измерителем)</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600DC9A" w14:textId="77777777" w:rsidR="002C6FF3" w:rsidRDefault="003845F0">
            <w:r>
              <w:rPr>
                <w:rFonts w:ascii="Times New Roman" w:hAnsi="Times New Roman"/>
                <w:sz w:val="24"/>
              </w:rPr>
              <w:t>1/мес.</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A1BD6DD"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90EAABD"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2B8CEF5"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6E84C9E"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8D02B68"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51DFEBC"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AC256D9"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C8AB9E6"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10A51CB"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3F0BD26"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59543EF"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A5BD53B" w14:textId="77777777" w:rsidR="002C6FF3" w:rsidRDefault="003845F0">
            <w:r>
              <w:rPr>
                <w:rFonts w:ascii="Times New Roman" w:hAnsi="Times New Roman"/>
                <w:sz w:val="24"/>
              </w:rPr>
              <w:t> </w:t>
            </w:r>
          </w:p>
        </w:tc>
      </w:tr>
      <w:tr w:rsidR="002C6FF3" w14:paraId="0352B885" w14:textId="77777777">
        <w:trPr>
          <w:trHeight w:val="52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44071430" w14:textId="77777777" w:rsidR="002C6FF3" w:rsidRDefault="003845F0">
            <w:r>
              <w:rPr>
                <w:rFonts w:ascii="Times New Roman" w:hAnsi="Times New Roman"/>
                <w:sz w:val="24"/>
              </w:rPr>
              <w:t>А 1.4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5E9E4BAE" w14:textId="77777777" w:rsidR="002C6FF3" w:rsidRDefault="003845F0">
            <w:r>
              <w:rPr>
                <w:rFonts w:ascii="Times New Roman" w:hAnsi="Times New Roman"/>
                <w:sz w:val="24"/>
              </w:rPr>
              <w:t xml:space="preserve">Контроль запрессованных контактных </w:t>
            </w:r>
            <w:r>
              <w:rPr>
                <w:rFonts w:ascii="Times New Roman" w:hAnsi="Times New Roman"/>
                <w:sz w:val="24"/>
              </w:rPr>
              <w:lastRenderedPageBreak/>
              <w:t>соединений, болтовых контактных соединений (ПТЭЭП, ПУЭ)</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9CA2EAB" w14:textId="77777777" w:rsidR="002C6FF3" w:rsidRDefault="003845F0">
            <w:r>
              <w:rPr>
                <w:rFonts w:ascii="Times New Roman" w:hAnsi="Times New Roman"/>
                <w:sz w:val="24"/>
              </w:rPr>
              <w:lastRenderedPageBreak/>
              <w:t>1/год</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C6D5BDE"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6A6A3654"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07B316D3"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7C7F5C1D"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3CFDBEF8"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6D940270"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622E746D"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2B356F9C"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3C0790BC"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094846B4"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34CD2907"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3DABCFE1" w14:textId="77777777" w:rsidR="002C6FF3" w:rsidRDefault="003845F0">
            <w:r>
              <w:rPr>
                <w:rFonts w:ascii="Times New Roman" w:hAnsi="Times New Roman"/>
                <w:sz w:val="24"/>
              </w:rPr>
              <w:t> </w:t>
            </w:r>
          </w:p>
        </w:tc>
      </w:tr>
      <w:tr w:rsidR="002C6FF3" w14:paraId="6FABB7CA"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177D6843" w14:textId="77777777" w:rsidR="002C6FF3" w:rsidRDefault="003845F0">
            <w:r>
              <w:rPr>
                <w:rFonts w:ascii="Times New Roman" w:hAnsi="Times New Roman"/>
                <w:sz w:val="24"/>
              </w:rPr>
              <w:t>А 1.5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411590AF" w14:textId="77777777" w:rsidR="002C6FF3" w:rsidRDefault="003845F0">
            <w:r>
              <w:rPr>
                <w:rFonts w:ascii="Times New Roman" w:hAnsi="Times New Roman"/>
                <w:sz w:val="24"/>
              </w:rPr>
              <w:t>Проверка состояния предохранителей (по нормам ПТЭЭП, ПУЭ)</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35C58D8" w14:textId="77777777" w:rsidR="002C6FF3" w:rsidRDefault="003845F0">
            <w:r>
              <w:rPr>
                <w:rFonts w:ascii="Times New Roman" w:hAnsi="Times New Roman"/>
                <w:sz w:val="24"/>
              </w:rPr>
              <w:t>1/год</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8C95D6A"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0118A98"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BFEAFF3"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4B0E919"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1EB4C89"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AE3DF30"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2F60FD9"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4CAE8BF"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74FDD66"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DED6F1E"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8CC9C4E"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C951DFA" w14:textId="77777777" w:rsidR="002C6FF3" w:rsidRDefault="003845F0">
            <w:r>
              <w:rPr>
                <w:rFonts w:ascii="Times New Roman" w:hAnsi="Times New Roman"/>
                <w:sz w:val="24"/>
              </w:rPr>
              <w:t> </w:t>
            </w:r>
          </w:p>
        </w:tc>
      </w:tr>
      <w:tr w:rsidR="002C6FF3" w14:paraId="46CF0DA5" w14:textId="77777777">
        <w:trPr>
          <w:trHeight w:val="570"/>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29B6B486" w14:textId="77777777" w:rsidR="002C6FF3" w:rsidRDefault="003845F0">
            <w:r>
              <w:rPr>
                <w:rFonts w:ascii="Times New Roman" w:hAnsi="Times New Roman"/>
                <w:sz w:val="24"/>
              </w:rPr>
              <w:t>А 1.6</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61384122" w14:textId="77777777" w:rsidR="002C6FF3" w:rsidRDefault="003845F0">
            <w:r>
              <w:rPr>
                <w:rFonts w:ascii="Times New Roman" w:hAnsi="Times New Roman"/>
                <w:sz w:val="24"/>
              </w:rPr>
              <w:t>Проверка срабатывания защиты (по нормам ПТЭЭП, ПУЭ)</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627A7FE" w14:textId="77777777" w:rsidR="002C6FF3" w:rsidRDefault="003845F0">
            <w:r>
              <w:rPr>
                <w:rFonts w:ascii="Times New Roman" w:hAnsi="Times New Roman"/>
                <w:sz w:val="24"/>
              </w:rPr>
              <w:t>1/год</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A6491AA"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F351127"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1E002AD"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9D363E9"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DACE345"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C97B133"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275B0EA"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810F47A"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D7F9C47"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39B0CDB"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1E492F30"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8A40134" w14:textId="77777777" w:rsidR="002C6FF3" w:rsidRDefault="003845F0">
            <w:r>
              <w:rPr>
                <w:rFonts w:ascii="Times New Roman" w:hAnsi="Times New Roman"/>
                <w:sz w:val="24"/>
              </w:rPr>
              <w:t> </w:t>
            </w:r>
          </w:p>
        </w:tc>
      </w:tr>
      <w:tr w:rsidR="002C6FF3" w14:paraId="6038BC1D"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104B4032" w14:textId="77777777" w:rsidR="002C6FF3" w:rsidRDefault="003845F0">
            <w:r>
              <w:rPr>
                <w:rFonts w:ascii="Times New Roman" w:hAnsi="Times New Roman"/>
                <w:sz w:val="24"/>
              </w:rPr>
              <w:t>А 1.7</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31EA7C0E" w14:textId="77777777" w:rsidR="002C6FF3" w:rsidRDefault="003845F0">
            <w:r>
              <w:rPr>
                <w:rFonts w:ascii="Times New Roman" w:hAnsi="Times New Roman"/>
                <w:sz w:val="24"/>
              </w:rPr>
              <w:t>Оценка состояния переключающих устройств (ПТЭЭП, ПУЭ)</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BA60047" w14:textId="77777777" w:rsidR="002C6FF3" w:rsidRDefault="003845F0">
            <w:r>
              <w:rPr>
                <w:rFonts w:ascii="Times New Roman" w:hAnsi="Times New Roman"/>
                <w:sz w:val="24"/>
              </w:rPr>
              <w:t>1/год</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A655970"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D251FFE"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44901F4"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FDCCDB2"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4CC20A0"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60C5073"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17719B4"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1121E4A3"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C4CF750"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FB89773"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796D305"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02A4228" w14:textId="77777777" w:rsidR="002C6FF3" w:rsidRDefault="003845F0">
            <w:r>
              <w:rPr>
                <w:rFonts w:ascii="Times New Roman" w:hAnsi="Times New Roman"/>
                <w:sz w:val="24"/>
              </w:rPr>
              <w:t> </w:t>
            </w:r>
          </w:p>
        </w:tc>
      </w:tr>
      <w:tr w:rsidR="002C6FF3" w14:paraId="18483F7C"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7B959E97" w14:textId="77777777" w:rsidR="002C6FF3" w:rsidRDefault="003845F0">
            <w:r>
              <w:rPr>
                <w:rFonts w:ascii="Times New Roman" w:hAnsi="Times New Roman"/>
                <w:sz w:val="24"/>
              </w:rPr>
              <w:t>А 1.8</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35F202F0" w14:textId="77777777" w:rsidR="002C6FF3" w:rsidRDefault="003845F0">
            <w:r>
              <w:rPr>
                <w:rFonts w:ascii="Times New Roman" w:hAnsi="Times New Roman"/>
                <w:sz w:val="24"/>
              </w:rPr>
              <w:t>Проверка устройств защитного отключения (УЗО) (ПТЭЭП, ПУЭ) с составлением соответствующих протоколов для предъявления надзорным органам</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2067833C" w14:textId="77777777" w:rsidR="002C6FF3" w:rsidRDefault="003845F0">
            <w:r>
              <w:rPr>
                <w:rFonts w:ascii="Times New Roman" w:hAnsi="Times New Roman"/>
                <w:sz w:val="24"/>
              </w:rPr>
              <w:t>1/3 мес.</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E226AAA"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962DBBE"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094D5A6"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8D5220A"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387A04A"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51D1BBC"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8BDE7DF"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875110D"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E1C2505"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8C5100D"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1B059765"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08DBAE8" w14:textId="77777777" w:rsidR="002C6FF3" w:rsidRDefault="003845F0">
            <w:r>
              <w:rPr>
                <w:rFonts w:ascii="Times New Roman" w:hAnsi="Times New Roman"/>
                <w:sz w:val="24"/>
              </w:rPr>
              <w:t> </w:t>
            </w:r>
          </w:p>
        </w:tc>
      </w:tr>
      <w:tr w:rsidR="002C6FF3" w14:paraId="0A38A69A" w14:textId="77777777">
        <w:trPr>
          <w:trHeight w:val="510"/>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26B82C6C" w14:textId="77777777" w:rsidR="002C6FF3" w:rsidRDefault="003845F0">
            <w:r>
              <w:rPr>
                <w:rFonts w:ascii="Times New Roman" w:hAnsi="Times New Roman"/>
                <w:sz w:val="24"/>
              </w:rPr>
              <w:t>А 1.9</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028D03CE" w14:textId="77777777" w:rsidR="002C6FF3" w:rsidRDefault="003845F0">
            <w:r>
              <w:rPr>
                <w:rFonts w:ascii="Times New Roman" w:hAnsi="Times New Roman"/>
                <w:sz w:val="24"/>
              </w:rPr>
              <w:t>Измерение параметров цепи заземления с составлением соответствующих протоколов для предъявления надзорным органам</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6D79DC5" w14:textId="77777777" w:rsidR="002C6FF3" w:rsidRDefault="003845F0">
            <w:r>
              <w:rPr>
                <w:rFonts w:ascii="Times New Roman" w:hAnsi="Times New Roman"/>
                <w:sz w:val="24"/>
              </w:rPr>
              <w:t>1/</w:t>
            </w:r>
            <w:r>
              <w:rPr>
                <w:rFonts w:ascii="Times New Roman" w:hAnsi="Times New Roman"/>
                <w:sz w:val="24"/>
                <w:lang w:val="en-US"/>
              </w:rPr>
              <w:t xml:space="preserve">3 </w:t>
            </w:r>
            <w:r>
              <w:rPr>
                <w:rFonts w:ascii="Times New Roman" w:hAnsi="Times New Roman"/>
                <w:sz w:val="24"/>
              </w:rPr>
              <w:t>год</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8CC87A7"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97CF09A"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927231A"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D7A9082"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1206B301"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60DF6DF"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0C483C2"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DFF6C8A"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1AF3B36B"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236C137"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99F12B0"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69CD8DE" w14:textId="77777777" w:rsidR="002C6FF3" w:rsidRDefault="003845F0">
            <w:r>
              <w:rPr>
                <w:rFonts w:ascii="Times New Roman" w:hAnsi="Times New Roman"/>
                <w:sz w:val="24"/>
              </w:rPr>
              <w:t> </w:t>
            </w:r>
          </w:p>
        </w:tc>
      </w:tr>
      <w:tr w:rsidR="002C6FF3" w14:paraId="5AAB2F86"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3A5C0F47" w14:textId="77777777" w:rsidR="002C6FF3" w:rsidRDefault="003845F0">
            <w:r>
              <w:rPr>
                <w:rFonts w:ascii="Times New Roman" w:hAnsi="Times New Roman"/>
                <w:sz w:val="24"/>
              </w:rPr>
              <w:t>А 1.10</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78C2EC82" w14:textId="77777777" w:rsidR="002C6FF3" w:rsidRDefault="003845F0">
            <w:r>
              <w:rPr>
                <w:rFonts w:ascii="Times New Roman" w:hAnsi="Times New Roman"/>
                <w:sz w:val="24"/>
              </w:rPr>
              <w:t>Обслуживание электрической сети в границах балансовой принадлежности (Объект № 3 Таблицы приложения 1 к договору)</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8F82FA2" w14:textId="77777777" w:rsidR="002C6FF3" w:rsidRDefault="003845F0">
            <w:r>
              <w:rPr>
                <w:rFonts w:ascii="Times New Roman" w:hAnsi="Times New Roman"/>
                <w:sz w:val="24"/>
              </w:rPr>
              <w:t>1/мес.</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4485629"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61E237C"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D44158D"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7FBA354"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BB5B6F1"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53804E8"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1210B73"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BC12C71"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CD2D9F2"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FFFEC29"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813B32B"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6CD3D09" w14:textId="77777777" w:rsidR="002C6FF3" w:rsidRDefault="002C6FF3">
            <w:pPr>
              <w:rPr>
                <w:rFonts w:ascii="Times New Roman" w:hAnsi="Times New Roman"/>
              </w:rPr>
            </w:pPr>
          </w:p>
        </w:tc>
      </w:tr>
      <w:tr w:rsidR="002C6FF3" w14:paraId="17B585EC"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744B1CCA" w14:textId="77777777" w:rsidR="002C6FF3" w:rsidRDefault="003845F0">
            <w:r>
              <w:rPr>
                <w:rFonts w:ascii="Times New Roman" w:hAnsi="Times New Roman"/>
                <w:sz w:val="24"/>
              </w:rPr>
              <w:t>А 1.11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009C6DEB" w14:textId="77777777" w:rsidR="002C6FF3" w:rsidRDefault="003845F0">
            <w:r>
              <w:rPr>
                <w:rFonts w:ascii="Times New Roman" w:hAnsi="Times New Roman"/>
                <w:sz w:val="24"/>
              </w:rPr>
              <w:t>Обслуживание электрооборудования (Объект № 4 приложения 1 к договору)</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C317FA8" w14:textId="77777777" w:rsidR="002C6FF3" w:rsidRDefault="003845F0">
            <w:r>
              <w:rPr>
                <w:rFonts w:ascii="Times New Roman" w:hAnsi="Times New Roman"/>
                <w:sz w:val="24"/>
              </w:rPr>
              <w:t>1/мес.</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1FAF4BF"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38C28E0"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30907AB"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C781358"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58B0A35"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2137B2E"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0696B14"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73DB029"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49C0331"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03330AA"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6DEB6A3"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9114CA1" w14:textId="77777777" w:rsidR="002C6FF3" w:rsidRDefault="002C6FF3">
            <w:pPr>
              <w:rPr>
                <w:rFonts w:ascii="Times New Roman" w:hAnsi="Times New Roman"/>
              </w:rPr>
            </w:pPr>
          </w:p>
        </w:tc>
      </w:tr>
      <w:tr w:rsidR="002C6FF3" w14:paraId="2F1E2ED6" w14:textId="77777777">
        <w:trPr>
          <w:trHeight w:val="300"/>
        </w:trPr>
        <w:tc>
          <w:tcPr>
            <w:tcW w:w="709" w:type="dxa"/>
            <w:tcBorders>
              <w:top w:val="single" w:sz="4" w:space="0" w:color="000000"/>
              <w:left w:val="single" w:sz="4" w:space="0" w:color="000000"/>
              <w:bottom w:val="single" w:sz="4" w:space="0" w:color="000000"/>
              <w:right w:val="single" w:sz="4" w:space="0" w:color="000000"/>
            </w:tcBorders>
            <w:shd w:val="clear" w:color="auto" w:fill="FFFF00"/>
            <w:noWrap/>
            <w:tcMar>
              <w:top w:w="0" w:type="dxa"/>
              <w:left w:w="10" w:type="dxa"/>
              <w:bottom w:w="0" w:type="dxa"/>
              <w:right w:w="10" w:type="dxa"/>
            </w:tcMar>
            <w:vAlign w:val="center"/>
          </w:tcPr>
          <w:p w14:paraId="29DF6283" w14:textId="77777777" w:rsidR="002C6FF3" w:rsidRDefault="003845F0">
            <w:r>
              <w:rPr>
                <w:rFonts w:ascii="Times New Roman" w:hAnsi="Times New Roman"/>
                <w:sz w:val="24"/>
              </w:rPr>
              <w:t>А 2</w:t>
            </w:r>
          </w:p>
        </w:tc>
        <w:tc>
          <w:tcPr>
            <w:tcW w:w="14598" w:type="dxa"/>
            <w:gridSpan w:val="16"/>
            <w:tcBorders>
              <w:top w:val="single" w:sz="4" w:space="0" w:color="000000"/>
              <w:left w:val="single" w:sz="4" w:space="0" w:color="000000"/>
              <w:bottom w:val="single" w:sz="4" w:space="0" w:color="000000"/>
              <w:right w:val="single" w:sz="4" w:space="0" w:color="000000"/>
            </w:tcBorders>
            <w:shd w:val="clear" w:color="auto" w:fill="FFFF00"/>
            <w:tcMar>
              <w:top w:w="0" w:type="dxa"/>
              <w:left w:w="10" w:type="dxa"/>
              <w:bottom w:w="0" w:type="dxa"/>
              <w:right w:w="10" w:type="dxa"/>
            </w:tcMar>
            <w:vAlign w:val="center"/>
          </w:tcPr>
          <w:p w14:paraId="79D302C5" w14:textId="77777777" w:rsidR="002C6FF3" w:rsidRDefault="003845F0">
            <w:r>
              <w:rPr>
                <w:rFonts w:ascii="Times New Roman" w:hAnsi="Times New Roman"/>
                <w:sz w:val="24"/>
              </w:rPr>
              <w:t>ЩС, ЩА, ЩО и др. электрощиты</w:t>
            </w:r>
          </w:p>
        </w:tc>
      </w:tr>
      <w:tr w:rsidR="002C6FF3" w14:paraId="1C118C0B"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33F7978B" w14:textId="77777777" w:rsidR="002C6FF3" w:rsidRDefault="003845F0">
            <w:r>
              <w:rPr>
                <w:rFonts w:ascii="Times New Roman" w:hAnsi="Times New Roman"/>
                <w:sz w:val="24"/>
              </w:rPr>
              <w:t>А 2.1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3C7D7422" w14:textId="77777777" w:rsidR="002C6FF3" w:rsidRDefault="003845F0">
            <w:r>
              <w:rPr>
                <w:rFonts w:ascii="Times New Roman" w:hAnsi="Times New Roman"/>
                <w:sz w:val="24"/>
              </w:rPr>
              <w:t>Осмотр и устранение видимых неисправностей</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3DCFE84" w14:textId="77777777" w:rsidR="002C6FF3" w:rsidRDefault="003845F0">
            <w:r>
              <w:rPr>
                <w:rFonts w:ascii="Times New Roman" w:hAnsi="Times New Roman"/>
                <w:sz w:val="24"/>
              </w:rPr>
              <w:t>1/мес.</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01CD057"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C7170E6"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704F27C"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3D74B1A"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568E5EE"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449D23A"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F12AABA"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A2C6921"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4C9DC60"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F1809FE"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8443B2C"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C9F0863" w14:textId="77777777" w:rsidR="002C6FF3" w:rsidRDefault="003845F0">
            <w:r>
              <w:rPr>
                <w:rFonts w:ascii="Times New Roman" w:hAnsi="Times New Roman"/>
                <w:sz w:val="24"/>
              </w:rPr>
              <w:t> </w:t>
            </w:r>
          </w:p>
        </w:tc>
      </w:tr>
      <w:tr w:rsidR="002C6FF3" w14:paraId="29F4C6C1"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68363FCF" w14:textId="77777777" w:rsidR="002C6FF3" w:rsidRDefault="003845F0">
            <w:r>
              <w:rPr>
                <w:rFonts w:ascii="Times New Roman" w:hAnsi="Times New Roman"/>
                <w:sz w:val="24"/>
              </w:rPr>
              <w:t>А 2.2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043AE2C9" w14:textId="77777777" w:rsidR="002C6FF3" w:rsidRDefault="003845F0">
            <w:r>
              <w:rPr>
                <w:rFonts w:ascii="Times New Roman" w:hAnsi="Times New Roman"/>
                <w:sz w:val="24"/>
              </w:rPr>
              <w:t>Проверка работы и показаний электросчетчиков, протоколирование показаний счетчиков электроэнергии (последняя неделя месяца) и передача информации Заказчику</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21AF2CA" w14:textId="77777777" w:rsidR="002C6FF3" w:rsidRDefault="003845F0">
            <w:r>
              <w:rPr>
                <w:rFonts w:ascii="Times New Roman" w:hAnsi="Times New Roman"/>
                <w:sz w:val="24"/>
              </w:rPr>
              <w:t>1/мес.</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EE10AF2"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A6DBE67"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F2E631D"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19D2660"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4D61EB9"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5655DC6"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CCB421A"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CB3E318"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C1BEF1B"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6B09B0D"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0391D11"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A1CB266" w14:textId="77777777" w:rsidR="002C6FF3" w:rsidRDefault="002C6FF3">
            <w:pPr>
              <w:rPr>
                <w:rFonts w:ascii="Times New Roman" w:hAnsi="Times New Roman"/>
              </w:rPr>
            </w:pPr>
          </w:p>
        </w:tc>
      </w:tr>
      <w:tr w:rsidR="002C6FF3" w14:paraId="256A6297"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2E7997DB" w14:textId="77777777" w:rsidR="002C6FF3" w:rsidRDefault="003845F0">
            <w:r>
              <w:rPr>
                <w:rFonts w:ascii="Times New Roman" w:hAnsi="Times New Roman"/>
                <w:sz w:val="24"/>
              </w:rPr>
              <w:t>А 2.3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09C379D0" w14:textId="77777777" w:rsidR="002C6FF3" w:rsidRDefault="003845F0">
            <w:r>
              <w:rPr>
                <w:rFonts w:ascii="Times New Roman" w:hAnsi="Times New Roman"/>
                <w:sz w:val="24"/>
              </w:rPr>
              <w:t>Осмотр открытых заземляющих устройств</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2B24DE74" w14:textId="77777777" w:rsidR="002C6FF3" w:rsidRDefault="003845F0">
            <w:r>
              <w:rPr>
                <w:rFonts w:ascii="Times New Roman" w:hAnsi="Times New Roman"/>
                <w:sz w:val="24"/>
              </w:rPr>
              <w:t>1/год</w:t>
            </w:r>
          </w:p>
        </w:tc>
        <w:tc>
          <w:tcPr>
            <w:tcW w:w="672"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4076E354"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2BFBE987"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7A3ABBFA"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3A4A6127"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527DEE68"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442FF26F"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7E746051"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519FF504"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00878262"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9A19A9A"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77B4FE34"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75890AA5" w14:textId="77777777" w:rsidR="002C6FF3" w:rsidRDefault="003845F0">
            <w:r>
              <w:rPr>
                <w:rFonts w:ascii="Times New Roman" w:hAnsi="Times New Roman"/>
                <w:sz w:val="24"/>
              </w:rPr>
              <w:t> </w:t>
            </w:r>
          </w:p>
        </w:tc>
      </w:tr>
      <w:tr w:rsidR="002C6FF3" w14:paraId="30912FEB"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7D54FE10" w14:textId="77777777" w:rsidR="002C6FF3" w:rsidRDefault="003845F0">
            <w:r>
              <w:rPr>
                <w:rFonts w:ascii="Times New Roman" w:hAnsi="Times New Roman"/>
                <w:sz w:val="24"/>
              </w:rPr>
              <w:t>А 2.4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40A3A965" w14:textId="77777777" w:rsidR="002C6FF3" w:rsidRDefault="003845F0">
            <w:r>
              <w:rPr>
                <w:rFonts w:ascii="Times New Roman" w:hAnsi="Times New Roman"/>
                <w:sz w:val="24"/>
              </w:rPr>
              <w:t>Измерение температуры токопроводя</w:t>
            </w:r>
            <w:r>
              <w:rPr>
                <w:rFonts w:ascii="Times New Roman" w:hAnsi="Times New Roman"/>
                <w:sz w:val="24"/>
              </w:rPr>
              <w:lastRenderedPageBreak/>
              <w:t>щих конструкций, разъемов (бесконтактным измерителем)</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1A64BA6" w14:textId="77777777" w:rsidR="002C6FF3" w:rsidRDefault="003845F0">
            <w:r>
              <w:rPr>
                <w:rFonts w:ascii="Times New Roman" w:hAnsi="Times New Roman"/>
                <w:sz w:val="24"/>
              </w:rPr>
              <w:lastRenderedPageBreak/>
              <w:t>1/год</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3B115D7"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B9FC094"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AABE80D"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FF1FEFB"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1CFCF3B"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C4DE194"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2D3A7C2"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2CD791C6"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50019AA"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FE58C90"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44E492E"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A5A2D86" w14:textId="77777777" w:rsidR="002C6FF3" w:rsidRDefault="003845F0">
            <w:r>
              <w:rPr>
                <w:rFonts w:ascii="Times New Roman" w:hAnsi="Times New Roman"/>
                <w:sz w:val="24"/>
              </w:rPr>
              <w:t> </w:t>
            </w:r>
          </w:p>
        </w:tc>
      </w:tr>
      <w:tr w:rsidR="002C6FF3" w14:paraId="131149A3" w14:textId="77777777">
        <w:trPr>
          <w:trHeight w:val="334"/>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4CE813BA" w14:textId="77777777" w:rsidR="002C6FF3" w:rsidRDefault="003845F0">
            <w:r>
              <w:rPr>
                <w:rFonts w:ascii="Times New Roman" w:hAnsi="Times New Roman"/>
                <w:sz w:val="24"/>
              </w:rPr>
              <w:t>А 2.5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E4999BD" w14:textId="77777777" w:rsidR="002C6FF3" w:rsidRDefault="003845F0">
            <w:r>
              <w:rPr>
                <w:rFonts w:ascii="Times New Roman" w:hAnsi="Times New Roman"/>
                <w:sz w:val="24"/>
              </w:rPr>
              <w:t>Контроль затяжки соединений</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89BD953" w14:textId="77777777" w:rsidR="002C6FF3" w:rsidRDefault="003845F0">
            <w:r>
              <w:rPr>
                <w:rFonts w:ascii="Times New Roman" w:hAnsi="Times New Roman"/>
                <w:sz w:val="24"/>
              </w:rPr>
              <w:t>1/3 мес.</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DED341F"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FF5637A"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7F7F7F"/>
            <w:noWrap/>
            <w:tcMar>
              <w:top w:w="0" w:type="dxa"/>
              <w:left w:w="10" w:type="dxa"/>
              <w:bottom w:w="0" w:type="dxa"/>
              <w:right w:w="10" w:type="dxa"/>
            </w:tcMar>
            <w:vAlign w:val="bottom"/>
          </w:tcPr>
          <w:p w14:paraId="13F60D79"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16F9FBD"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12500C20"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3EDE1C5"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7FB1A9B"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7738968E"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0F4B54E"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6DC4495"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B3FDA66"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BAA65D4" w14:textId="77777777" w:rsidR="002C6FF3" w:rsidRDefault="003845F0">
            <w:r>
              <w:rPr>
                <w:rFonts w:ascii="Times New Roman" w:hAnsi="Times New Roman"/>
                <w:sz w:val="24"/>
              </w:rPr>
              <w:t> </w:t>
            </w:r>
          </w:p>
        </w:tc>
      </w:tr>
      <w:tr w:rsidR="002C6FF3" w14:paraId="2AC66284"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1942C0F8" w14:textId="77777777" w:rsidR="002C6FF3" w:rsidRDefault="003845F0">
            <w:r>
              <w:rPr>
                <w:rFonts w:ascii="Times New Roman" w:hAnsi="Times New Roman"/>
                <w:sz w:val="24"/>
              </w:rPr>
              <w:t>А 2.6</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30F199E6" w14:textId="77777777" w:rsidR="002C6FF3" w:rsidRDefault="003845F0">
            <w:r>
              <w:rPr>
                <w:rFonts w:ascii="Times New Roman" w:hAnsi="Times New Roman"/>
                <w:sz w:val="24"/>
              </w:rPr>
              <w:t>Измерение сопротивления изоляции электропроводки с составлением соответствующих протоколов для предъявления надзорным органам</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FA9E20C" w14:textId="77777777" w:rsidR="002C6FF3" w:rsidRDefault="003845F0">
            <w:r>
              <w:rPr>
                <w:rFonts w:ascii="Times New Roman" w:hAnsi="Times New Roman"/>
                <w:sz w:val="24"/>
              </w:rPr>
              <w:t>1/</w:t>
            </w:r>
            <w:r>
              <w:rPr>
                <w:rFonts w:ascii="Times New Roman" w:hAnsi="Times New Roman"/>
                <w:sz w:val="24"/>
                <w:lang w:val="en-US"/>
              </w:rPr>
              <w:t>3</w:t>
            </w:r>
            <w:r>
              <w:rPr>
                <w:rFonts w:ascii="Times New Roman" w:hAnsi="Times New Roman"/>
                <w:sz w:val="24"/>
              </w:rPr>
              <w:t>года</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351C9DD"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3BA0585"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27277E3"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C6E1E9F"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799ADD3"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DAE5F6E"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58FC864"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58077E77"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28B88C7"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E0B0333"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7868B3F"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F98FA47" w14:textId="77777777" w:rsidR="002C6FF3" w:rsidRDefault="003845F0">
            <w:r>
              <w:rPr>
                <w:rFonts w:ascii="Times New Roman" w:hAnsi="Times New Roman"/>
                <w:sz w:val="24"/>
              </w:rPr>
              <w:t> </w:t>
            </w:r>
          </w:p>
        </w:tc>
      </w:tr>
      <w:tr w:rsidR="002C6FF3" w14:paraId="582E32D3"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17BE2B03" w14:textId="77777777" w:rsidR="002C6FF3" w:rsidRDefault="003845F0">
            <w:r>
              <w:rPr>
                <w:rFonts w:ascii="Times New Roman" w:hAnsi="Times New Roman"/>
                <w:sz w:val="24"/>
              </w:rPr>
              <w:t>А 2.7</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7584C962" w14:textId="77777777" w:rsidR="002C6FF3" w:rsidRDefault="003845F0">
            <w:r>
              <w:rPr>
                <w:rFonts w:ascii="Times New Roman" w:hAnsi="Times New Roman"/>
                <w:sz w:val="24"/>
              </w:rPr>
              <w:t>Замер полного сопротивления петли фаза-нуль (проверка срабатывания защиты)</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22EB6C2" w14:textId="77777777" w:rsidR="002C6FF3" w:rsidRDefault="003845F0">
            <w:r>
              <w:rPr>
                <w:rFonts w:ascii="Times New Roman" w:hAnsi="Times New Roman"/>
                <w:sz w:val="24"/>
              </w:rPr>
              <w:t>1/год</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525D138"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6D839A6"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02859CA"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70974F9"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0D93F17"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9560589"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41F2ABE"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1AB7956D"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FEC4307"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5D42181"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6165A61"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29639A5" w14:textId="77777777" w:rsidR="002C6FF3" w:rsidRDefault="003845F0">
            <w:r>
              <w:rPr>
                <w:rFonts w:ascii="Times New Roman" w:hAnsi="Times New Roman"/>
                <w:sz w:val="24"/>
              </w:rPr>
              <w:t> </w:t>
            </w:r>
          </w:p>
        </w:tc>
      </w:tr>
      <w:tr w:rsidR="002C6FF3" w14:paraId="59AD35C5"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7F60B838" w14:textId="77777777" w:rsidR="002C6FF3" w:rsidRDefault="003845F0">
            <w:r>
              <w:rPr>
                <w:rFonts w:ascii="Times New Roman" w:hAnsi="Times New Roman"/>
                <w:sz w:val="24"/>
              </w:rPr>
              <w:t>А 2.8</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3C883EF2" w14:textId="77777777" w:rsidR="002C6FF3" w:rsidRDefault="003845F0">
            <w:r>
              <w:rPr>
                <w:rFonts w:ascii="Times New Roman" w:hAnsi="Times New Roman"/>
                <w:sz w:val="24"/>
              </w:rPr>
              <w:t>Проверка функционирования УЗО (по нормам ПТЭЭП, ПУЭ) с составлением соответствующих протоколов для предъявления надзорным органам</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51E39478" w14:textId="77777777" w:rsidR="002C6FF3" w:rsidRDefault="003845F0">
            <w:r>
              <w:rPr>
                <w:rFonts w:ascii="Times New Roman" w:hAnsi="Times New Roman"/>
                <w:sz w:val="24"/>
              </w:rPr>
              <w:t>1/год</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2C38F2B"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3583AB7"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AD14D02"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A8406FD"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60CF9C3"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6AD6B695"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A275F00"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637459FD"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1AD3AB2"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DB174D6"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BDC1C19"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62EBA48" w14:textId="77777777" w:rsidR="002C6FF3" w:rsidRDefault="003845F0">
            <w:r>
              <w:rPr>
                <w:rFonts w:ascii="Times New Roman" w:hAnsi="Times New Roman"/>
                <w:sz w:val="24"/>
              </w:rPr>
              <w:t> </w:t>
            </w:r>
          </w:p>
        </w:tc>
      </w:tr>
      <w:tr w:rsidR="002C6FF3" w14:paraId="3307EAD4"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64F4A9B2" w14:textId="77777777" w:rsidR="002C6FF3" w:rsidRDefault="003845F0">
            <w:r>
              <w:rPr>
                <w:rFonts w:ascii="Times New Roman" w:hAnsi="Times New Roman"/>
                <w:sz w:val="24"/>
              </w:rPr>
              <w:t>А 2.</w:t>
            </w:r>
            <w:r>
              <w:rPr>
                <w:rFonts w:ascii="Times New Roman" w:hAnsi="Times New Roman"/>
                <w:sz w:val="24"/>
                <w:lang w:val="en-US"/>
              </w:rPr>
              <w:t>9</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191EF76B" w14:textId="77777777" w:rsidR="002C6FF3" w:rsidRDefault="003845F0">
            <w:r>
              <w:rPr>
                <w:rFonts w:ascii="Times New Roman" w:hAnsi="Times New Roman"/>
                <w:sz w:val="24"/>
              </w:rPr>
              <w:t>Проверка функционирования электронных и электромагнитных устройств (таймеров, датчиков, реле,</w:t>
            </w:r>
          </w:p>
          <w:p w14:paraId="540690F9" w14:textId="77777777" w:rsidR="002C6FF3" w:rsidRDefault="002C6FF3">
            <w:pPr>
              <w:rPr>
                <w:rFonts w:ascii="Times New Roman" w:hAnsi="Times New Roman"/>
              </w:rPr>
            </w:pPr>
          </w:p>
          <w:p w14:paraId="1AF476C7" w14:textId="77777777" w:rsidR="002C6FF3" w:rsidRDefault="003845F0">
            <w:r>
              <w:rPr>
                <w:rFonts w:ascii="Times New Roman" w:hAnsi="Times New Roman"/>
                <w:sz w:val="24"/>
              </w:rPr>
              <w:t>пускателей и т.д.), при необходимости регулировка, чистка</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2F7D6D5C" w14:textId="77777777" w:rsidR="002C6FF3" w:rsidRDefault="003845F0">
            <w:r>
              <w:rPr>
                <w:rFonts w:ascii="Times New Roman" w:hAnsi="Times New Roman"/>
                <w:sz w:val="24"/>
              </w:rPr>
              <w:t>2/год</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9D93DAE"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1E20458F"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719307A"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C6594A1"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003DC4C"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F273A89"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EFD54F6"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7B14E3E"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8135127"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81D1A96"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F91C907"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6D9F7E5" w14:textId="77777777" w:rsidR="002C6FF3" w:rsidRDefault="003845F0">
            <w:r>
              <w:rPr>
                <w:rFonts w:ascii="Times New Roman" w:hAnsi="Times New Roman"/>
                <w:sz w:val="24"/>
              </w:rPr>
              <w:t> </w:t>
            </w:r>
          </w:p>
        </w:tc>
      </w:tr>
      <w:tr w:rsidR="002C6FF3" w14:paraId="4CB706BC" w14:textId="77777777">
        <w:trPr>
          <w:trHeight w:val="300"/>
        </w:trPr>
        <w:tc>
          <w:tcPr>
            <w:tcW w:w="709" w:type="dxa"/>
            <w:tcBorders>
              <w:top w:val="single" w:sz="4" w:space="0" w:color="000000"/>
              <w:left w:val="single" w:sz="4" w:space="0" w:color="000000"/>
              <w:bottom w:val="single" w:sz="4" w:space="0" w:color="000000"/>
              <w:right w:val="single" w:sz="4" w:space="0" w:color="000000"/>
            </w:tcBorders>
            <w:shd w:val="clear" w:color="auto" w:fill="FFFF00"/>
            <w:noWrap/>
            <w:tcMar>
              <w:top w:w="0" w:type="dxa"/>
              <w:left w:w="10" w:type="dxa"/>
              <w:bottom w:w="0" w:type="dxa"/>
              <w:right w:w="10" w:type="dxa"/>
            </w:tcMar>
            <w:vAlign w:val="center"/>
          </w:tcPr>
          <w:p w14:paraId="51C88A4D" w14:textId="77777777" w:rsidR="002C6FF3" w:rsidRDefault="003845F0">
            <w:r>
              <w:rPr>
                <w:rFonts w:ascii="Times New Roman" w:hAnsi="Times New Roman"/>
                <w:sz w:val="24"/>
              </w:rPr>
              <w:t>А 3</w:t>
            </w:r>
          </w:p>
        </w:tc>
        <w:tc>
          <w:tcPr>
            <w:tcW w:w="14598" w:type="dxa"/>
            <w:gridSpan w:val="16"/>
            <w:tcBorders>
              <w:top w:val="single" w:sz="4" w:space="0" w:color="000000"/>
              <w:left w:val="single" w:sz="4" w:space="0" w:color="000000"/>
              <w:bottom w:val="single" w:sz="4" w:space="0" w:color="000000"/>
              <w:right w:val="single" w:sz="4" w:space="0" w:color="000000"/>
            </w:tcBorders>
            <w:shd w:val="clear" w:color="auto" w:fill="FFFF00"/>
            <w:tcMar>
              <w:top w:w="0" w:type="dxa"/>
              <w:left w:w="10" w:type="dxa"/>
              <w:bottom w:w="0" w:type="dxa"/>
              <w:right w:w="10" w:type="dxa"/>
            </w:tcMar>
            <w:vAlign w:val="bottom"/>
          </w:tcPr>
          <w:p w14:paraId="156E8A29" w14:textId="77777777" w:rsidR="002C6FF3" w:rsidRDefault="003845F0">
            <w:r>
              <w:rPr>
                <w:rFonts w:ascii="Times New Roman" w:hAnsi="Times New Roman"/>
                <w:sz w:val="24"/>
              </w:rPr>
              <w:t>Электропроводка мест общего пользования, включая установочные аппараты (розетки, выключатели, и т.п.)</w:t>
            </w:r>
          </w:p>
        </w:tc>
      </w:tr>
      <w:tr w:rsidR="002C6FF3" w14:paraId="21EC4B86"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248A2AD9" w14:textId="77777777" w:rsidR="002C6FF3" w:rsidRDefault="003845F0">
            <w:r>
              <w:rPr>
                <w:rFonts w:ascii="Times New Roman" w:hAnsi="Times New Roman"/>
                <w:sz w:val="24"/>
              </w:rPr>
              <w:t>А 3.1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639A846C" w14:textId="77777777" w:rsidR="002C6FF3" w:rsidRDefault="003845F0">
            <w:r>
              <w:rPr>
                <w:rFonts w:ascii="Times New Roman" w:hAnsi="Times New Roman"/>
                <w:sz w:val="24"/>
              </w:rPr>
              <w:t>Измерение сопротивления изоляции электропроводки с составлением соответствующих протоколов для предъявления надзорным органам</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9D708EA" w14:textId="77777777" w:rsidR="002C6FF3" w:rsidRDefault="003845F0">
            <w:r>
              <w:rPr>
                <w:rFonts w:ascii="Times New Roman" w:hAnsi="Times New Roman"/>
                <w:sz w:val="24"/>
              </w:rPr>
              <w:t>1/3 год</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97DBF25"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381AA284"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70D98501"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63D07C82"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50457EE3"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1521A761"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471EF0B5"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090519A3"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23B53970"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7A695281"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358F1061"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4C743A45" w14:textId="77777777" w:rsidR="002C6FF3" w:rsidRDefault="003845F0">
            <w:r>
              <w:rPr>
                <w:rFonts w:ascii="Times New Roman" w:hAnsi="Times New Roman"/>
                <w:sz w:val="24"/>
              </w:rPr>
              <w:t> </w:t>
            </w:r>
          </w:p>
        </w:tc>
      </w:tr>
      <w:tr w:rsidR="002C6FF3" w14:paraId="148FD174" w14:textId="77777777">
        <w:trPr>
          <w:trHeight w:val="330"/>
        </w:trPr>
        <w:tc>
          <w:tcPr>
            <w:tcW w:w="709" w:type="dxa"/>
            <w:tcBorders>
              <w:top w:val="single" w:sz="4" w:space="0" w:color="000000"/>
              <w:left w:val="single" w:sz="4" w:space="0" w:color="000000"/>
              <w:bottom w:val="single" w:sz="4" w:space="0" w:color="000000"/>
              <w:right w:val="single" w:sz="4" w:space="0" w:color="000000"/>
            </w:tcBorders>
            <w:shd w:val="clear" w:color="auto" w:fill="FFFF00"/>
            <w:noWrap/>
            <w:tcMar>
              <w:top w:w="0" w:type="dxa"/>
              <w:left w:w="10" w:type="dxa"/>
              <w:bottom w:w="0" w:type="dxa"/>
              <w:right w:w="10" w:type="dxa"/>
            </w:tcMar>
            <w:vAlign w:val="center"/>
          </w:tcPr>
          <w:p w14:paraId="011A2116" w14:textId="77777777" w:rsidR="002C6FF3" w:rsidRDefault="003845F0">
            <w:r>
              <w:rPr>
                <w:rFonts w:ascii="Times New Roman" w:hAnsi="Times New Roman"/>
                <w:sz w:val="24"/>
              </w:rPr>
              <w:t>А 4</w:t>
            </w:r>
          </w:p>
        </w:tc>
        <w:tc>
          <w:tcPr>
            <w:tcW w:w="14598" w:type="dxa"/>
            <w:gridSpan w:val="16"/>
            <w:tcBorders>
              <w:top w:val="single" w:sz="4" w:space="0" w:color="000000"/>
              <w:left w:val="single" w:sz="4" w:space="0" w:color="000000"/>
              <w:bottom w:val="single" w:sz="4" w:space="0" w:color="000000"/>
              <w:right w:val="single" w:sz="4" w:space="0" w:color="000000"/>
            </w:tcBorders>
            <w:shd w:val="clear" w:color="auto" w:fill="FFFF00"/>
            <w:tcMar>
              <w:top w:w="0" w:type="dxa"/>
              <w:left w:w="10" w:type="dxa"/>
              <w:bottom w:w="0" w:type="dxa"/>
              <w:right w:w="10" w:type="dxa"/>
            </w:tcMar>
            <w:vAlign w:val="bottom"/>
          </w:tcPr>
          <w:p w14:paraId="6273EE74" w14:textId="77777777" w:rsidR="002C6FF3" w:rsidRDefault="003845F0">
            <w:r>
              <w:rPr>
                <w:rFonts w:ascii="Times New Roman" w:hAnsi="Times New Roman"/>
                <w:sz w:val="24"/>
              </w:rPr>
              <w:t>Внутреннее электроснабжение и освещение (помещений)</w:t>
            </w:r>
          </w:p>
        </w:tc>
      </w:tr>
      <w:tr w:rsidR="002C6FF3" w14:paraId="54ED387A"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center"/>
          </w:tcPr>
          <w:p w14:paraId="6C631100" w14:textId="77777777" w:rsidR="002C6FF3" w:rsidRDefault="003845F0">
            <w:r>
              <w:rPr>
                <w:rFonts w:ascii="Times New Roman" w:hAnsi="Times New Roman"/>
                <w:sz w:val="24"/>
              </w:rPr>
              <w:t>А 4.1</w:t>
            </w:r>
          </w:p>
        </w:tc>
        <w:tc>
          <w:tcPr>
            <w:tcW w:w="4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bottom"/>
          </w:tcPr>
          <w:p w14:paraId="2F90203E" w14:textId="77777777" w:rsidR="002C6FF3" w:rsidRDefault="003845F0">
            <w:r>
              <w:rPr>
                <w:rFonts w:ascii="Times New Roman" w:hAnsi="Times New Roman"/>
                <w:sz w:val="24"/>
              </w:rPr>
              <w:t>Осмотр светильников и устранение обнаруженных неисправностей (замена ламп, стартеров и т.д.).</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bottom"/>
          </w:tcPr>
          <w:p w14:paraId="4731AC16" w14:textId="77777777" w:rsidR="002C6FF3" w:rsidRDefault="003845F0">
            <w:r>
              <w:rPr>
                <w:rFonts w:ascii="Times New Roman" w:hAnsi="Times New Roman"/>
                <w:sz w:val="24"/>
              </w:rPr>
              <w:t>1/</w:t>
            </w:r>
            <w:proofErr w:type="spellStart"/>
            <w:r>
              <w:rPr>
                <w:rFonts w:ascii="Times New Roman" w:hAnsi="Times New Roman"/>
                <w:sz w:val="24"/>
              </w:rPr>
              <w:t>нед</w:t>
            </w:r>
            <w:proofErr w:type="spellEnd"/>
            <w:r>
              <w:rPr>
                <w:rFonts w:ascii="Times New Roman" w:hAnsi="Times New Roman"/>
                <w:sz w:val="24"/>
              </w:rPr>
              <w:t>.</w:t>
            </w:r>
          </w:p>
        </w:tc>
        <w:tc>
          <w:tcPr>
            <w:tcW w:w="672" w:type="dxa"/>
            <w:tcBorders>
              <w:top w:val="single" w:sz="4" w:space="0" w:color="000000"/>
              <w:left w:val="single" w:sz="4" w:space="0" w:color="000000"/>
              <w:bottom w:val="single" w:sz="4" w:space="0" w:color="000000"/>
              <w:right w:val="single" w:sz="4" w:space="0" w:color="000000"/>
            </w:tcBorders>
            <w:shd w:val="clear" w:color="auto" w:fill="7F7F7F"/>
            <w:noWrap/>
            <w:tcMar>
              <w:top w:w="0" w:type="dxa"/>
              <w:left w:w="10" w:type="dxa"/>
              <w:bottom w:w="0" w:type="dxa"/>
              <w:right w:w="10" w:type="dxa"/>
            </w:tcMar>
            <w:vAlign w:val="bottom"/>
          </w:tcPr>
          <w:p w14:paraId="57A39F5C"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7F7F7F"/>
            <w:noWrap/>
            <w:tcMar>
              <w:top w:w="0" w:type="dxa"/>
              <w:left w:w="10" w:type="dxa"/>
              <w:bottom w:w="0" w:type="dxa"/>
              <w:right w:w="10" w:type="dxa"/>
            </w:tcMar>
            <w:vAlign w:val="bottom"/>
          </w:tcPr>
          <w:p w14:paraId="3B255E52"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7F7F7F"/>
            <w:noWrap/>
            <w:tcMar>
              <w:top w:w="0" w:type="dxa"/>
              <w:left w:w="10" w:type="dxa"/>
              <w:bottom w:w="0" w:type="dxa"/>
              <w:right w:w="10" w:type="dxa"/>
            </w:tcMar>
            <w:vAlign w:val="bottom"/>
          </w:tcPr>
          <w:p w14:paraId="23A037B9"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7F7F7F"/>
            <w:noWrap/>
            <w:tcMar>
              <w:top w:w="0" w:type="dxa"/>
              <w:left w:w="10" w:type="dxa"/>
              <w:bottom w:w="0" w:type="dxa"/>
              <w:right w:w="10" w:type="dxa"/>
            </w:tcMar>
            <w:vAlign w:val="bottom"/>
          </w:tcPr>
          <w:p w14:paraId="54867611"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7F7F7F"/>
            <w:noWrap/>
            <w:tcMar>
              <w:top w:w="0" w:type="dxa"/>
              <w:left w:w="10" w:type="dxa"/>
              <w:bottom w:w="0" w:type="dxa"/>
              <w:right w:w="10" w:type="dxa"/>
            </w:tcMar>
            <w:vAlign w:val="bottom"/>
          </w:tcPr>
          <w:p w14:paraId="456C5D6A"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7F7F7F"/>
            <w:noWrap/>
            <w:tcMar>
              <w:top w:w="0" w:type="dxa"/>
              <w:left w:w="10" w:type="dxa"/>
              <w:bottom w:w="0" w:type="dxa"/>
              <w:right w:w="10" w:type="dxa"/>
            </w:tcMar>
            <w:vAlign w:val="bottom"/>
          </w:tcPr>
          <w:p w14:paraId="69489348"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7F7F7F"/>
            <w:noWrap/>
            <w:tcMar>
              <w:top w:w="0" w:type="dxa"/>
              <w:left w:w="10" w:type="dxa"/>
              <w:bottom w:w="0" w:type="dxa"/>
              <w:right w:w="10" w:type="dxa"/>
            </w:tcMar>
            <w:vAlign w:val="bottom"/>
          </w:tcPr>
          <w:p w14:paraId="204720F4"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7F7F7F"/>
            <w:noWrap/>
            <w:tcMar>
              <w:top w:w="0" w:type="dxa"/>
              <w:left w:w="10" w:type="dxa"/>
              <w:bottom w:w="0" w:type="dxa"/>
              <w:right w:w="10" w:type="dxa"/>
            </w:tcMar>
            <w:vAlign w:val="bottom"/>
          </w:tcPr>
          <w:p w14:paraId="63C7E46A"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7F7F7F"/>
            <w:noWrap/>
            <w:tcMar>
              <w:top w:w="0" w:type="dxa"/>
              <w:left w:w="10" w:type="dxa"/>
              <w:bottom w:w="0" w:type="dxa"/>
              <w:right w:w="10" w:type="dxa"/>
            </w:tcMar>
            <w:vAlign w:val="bottom"/>
          </w:tcPr>
          <w:p w14:paraId="0692A40F"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7F7F7F"/>
            <w:noWrap/>
            <w:tcMar>
              <w:top w:w="0" w:type="dxa"/>
              <w:left w:w="10" w:type="dxa"/>
              <w:bottom w:w="0" w:type="dxa"/>
              <w:right w:w="10" w:type="dxa"/>
            </w:tcMar>
            <w:vAlign w:val="bottom"/>
          </w:tcPr>
          <w:p w14:paraId="42AC75FE"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7F7F7F"/>
            <w:noWrap/>
            <w:tcMar>
              <w:top w:w="0" w:type="dxa"/>
              <w:left w:w="10" w:type="dxa"/>
              <w:bottom w:w="0" w:type="dxa"/>
              <w:right w:w="10" w:type="dxa"/>
            </w:tcMar>
            <w:vAlign w:val="bottom"/>
          </w:tcPr>
          <w:p w14:paraId="6D3760FF"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7F7F7F"/>
            <w:noWrap/>
            <w:tcMar>
              <w:top w:w="0" w:type="dxa"/>
              <w:left w:w="10" w:type="dxa"/>
              <w:bottom w:w="0" w:type="dxa"/>
              <w:right w:w="10" w:type="dxa"/>
            </w:tcMar>
            <w:vAlign w:val="bottom"/>
          </w:tcPr>
          <w:p w14:paraId="0090FAAC" w14:textId="77777777" w:rsidR="002C6FF3" w:rsidRDefault="003845F0">
            <w:r>
              <w:rPr>
                <w:rFonts w:ascii="Times New Roman" w:hAnsi="Times New Roman"/>
                <w:sz w:val="24"/>
              </w:rPr>
              <w:t> </w:t>
            </w:r>
          </w:p>
        </w:tc>
      </w:tr>
      <w:tr w:rsidR="002C6FF3" w14:paraId="3B581FB0"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2B9C8FAB" w14:textId="77777777" w:rsidR="002C6FF3" w:rsidRDefault="003845F0">
            <w:r>
              <w:rPr>
                <w:rFonts w:ascii="Times New Roman" w:hAnsi="Times New Roman"/>
                <w:sz w:val="24"/>
              </w:rPr>
              <w:t>А 4.2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30404EEA" w14:textId="77777777" w:rsidR="002C6FF3" w:rsidRDefault="003845F0">
            <w:r>
              <w:rPr>
                <w:rFonts w:ascii="Times New Roman" w:hAnsi="Times New Roman"/>
                <w:sz w:val="24"/>
              </w:rPr>
              <w:t xml:space="preserve">Осмотры на соответствие требованиям ТО электросетей, электроарматуры, электрооборудования (выключатели, розетки, распределительные коробки, креплений наружной проводки, автоматы, </w:t>
            </w:r>
            <w:proofErr w:type="spellStart"/>
            <w:r>
              <w:rPr>
                <w:rFonts w:ascii="Times New Roman" w:hAnsi="Times New Roman"/>
                <w:sz w:val="24"/>
              </w:rPr>
              <w:t>клеммники</w:t>
            </w:r>
            <w:proofErr w:type="spellEnd"/>
            <w:r>
              <w:rPr>
                <w:rFonts w:ascii="Times New Roman" w:hAnsi="Times New Roman"/>
                <w:sz w:val="24"/>
              </w:rPr>
              <w:t>, соедине</w:t>
            </w:r>
            <w:r>
              <w:rPr>
                <w:rFonts w:ascii="Times New Roman" w:hAnsi="Times New Roman"/>
                <w:sz w:val="24"/>
              </w:rPr>
              <w:lastRenderedPageBreak/>
              <w:t>ний проводов и электроарматуры распределительной сети и т.д.) во всех помещениях Здания с соответствующей записью в журнале и устранение видимых неисправностей, замена розеток и выключателей</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2E203EE6" w14:textId="77777777" w:rsidR="002C6FF3" w:rsidRDefault="003845F0">
            <w:r>
              <w:rPr>
                <w:rFonts w:ascii="Times New Roman" w:hAnsi="Times New Roman"/>
                <w:sz w:val="24"/>
              </w:rPr>
              <w:lastRenderedPageBreak/>
              <w:t>1/мес.</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619D9DE"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8C7EB18"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892E291"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60AAF43"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2F28E56"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E4B296B"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480E635"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00C4E4F"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324D203"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699A876"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FE0A995"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8D6967D" w14:textId="77777777" w:rsidR="002C6FF3" w:rsidRDefault="003845F0">
            <w:r>
              <w:rPr>
                <w:rFonts w:ascii="Times New Roman" w:hAnsi="Times New Roman"/>
                <w:sz w:val="24"/>
              </w:rPr>
              <w:t> </w:t>
            </w:r>
          </w:p>
        </w:tc>
      </w:tr>
      <w:tr w:rsidR="002C6FF3" w14:paraId="34740D97"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3EC47A74" w14:textId="77777777" w:rsidR="002C6FF3" w:rsidRDefault="003845F0">
            <w:r>
              <w:rPr>
                <w:rFonts w:ascii="Times New Roman" w:hAnsi="Times New Roman"/>
                <w:sz w:val="24"/>
              </w:rPr>
              <w:t>А 4.3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129A93FA" w14:textId="77777777" w:rsidR="002C6FF3" w:rsidRDefault="003845F0">
            <w:r>
              <w:rPr>
                <w:rFonts w:ascii="Times New Roman" w:hAnsi="Times New Roman"/>
                <w:sz w:val="24"/>
              </w:rPr>
              <w:t>Измерение сопротивления изоляции электропроводки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F2B9D82" w14:textId="77777777" w:rsidR="002C6FF3" w:rsidRDefault="003845F0">
            <w:r>
              <w:rPr>
                <w:rFonts w:ascii="Times New Roman" w:hAnsi="Times New Roman"/>
                <w:sz w:val="24"/>
              </w:rPr>
              <w:t>В соотв. c правилами ПТЭЭП, ПУЭ</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7466D33"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3D829B9"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6C58322"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244A2E3"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E29E21D"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7D451EB"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75786FA"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3E20029"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02CE87B"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5DF8A61"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BCC80F5"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F7C090C" w14:textId="77777777" w:rsidR="002C6FF3" w:rsidRDefault="003845F0">
            <w:r>
              <w:rPr>
                <w:rFonts w:ascii="Times New Roman" w:hAnsi="Times New Roman"/>
                <w:sz w:val="24"/>
              </w:rPr>
              <w:t> </w:t>
            </w:r>
          </w:p>
        </w:tc>
      </w:tr>
      <w:tr w:rsidR="002C6FF3" w14:paraId="653BB6CE"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633A39D6" w14:textId="77777777" w:rsidR="002C6FF3" w:rsidRDefault="003845F0">
            <w:r>
              <w:rPr>
                <w:rFonts w:ascii="Times New Roman" w:hAnsi="Times New Roman"/>
                <w:sz w:val="24"/>
              </w:rPr>
              <w:t>А 4.4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4BC9BABB" w14:textId="77777777" w:rsidR="002C6FF3" w:rsidRDefault="003845F0">
            <w:r>
              <w:rPr>
                <w:rFonts w:ascii="Times New Roman" w:hAnsi="Times New Roman"/>
                <w:sz w:val="24"/>
              </w:rPr>
              <w:t xml:space="preserve">Очистка от пыли и </w:t>
            </w:r>
            <w:proofErr w:type="gramStart"/>
            <w:r>
              <w:rPr>
                <w:rFonts w:ascii="Times New Roman" w:hAnsi="Times New Roman"/>
                <w:sz w:val="24"/>
              </w:rPr>
              <w:t>грязи  светильников</w:t>
            </w:r>
            <w:proofErr w:type="gramEnd"/>
            <w:r>
              <w:rPr>
                <w:rFonts w:ascii="Times New Roman" w:hAnsi="Times New Roman"/>
                <w:sz w:val="24"/>
              </w:rPr>
              <w:t>, (обязательно при замене ламп или ремонте)</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150D78AB" w14:textId="77777777" w:rsidR="002C6FF3" w:rsidRDefault="003845F0">
            <w:r>
              <w:rPr>
                <w:rFonts w:ascii="Times New Roman" w:hAnsi="Times New Roman"/>
                <w:sz w:val="24"/>
              </w:rPr>
              <w:t>1/мес.</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0DAFEB4"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C6A1D47"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DF1F71E"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6A2414B"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9AFBCC7"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5E9F2AA"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B0F2B77"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003478D"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8DCC577"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8902685"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D229050"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207184B" w14:textId="77777777" w:rsidR="002C6FF3" w:rsidRDefault="003845F0">
            <w:r>
              <w:rPr>
                <w:rFonts w:ascii="Times New Roman" w:hAnsi="Times New Roman"/>
                <w:sz w:val="24"/>
              </w:rPr>
              <w:t> </w:t>
            </w:r>
          </w:p>
        </w:tc>
      </w:tr>
      <w:tr w:rsidR="002C6FF3" w14:paraId="18206DA2" w14:textId="77777777">
        <w:trPr>
          <w:trHeight w:val="315"/>
        </w:trPr>
        <w:tc>
          <w:tcPr>
            <w:tcW w:w="709" w:type="dxa"/>
            <w:tcBorders>
              <w:top w:val="single" w:sz="4" w:space="0" w:color="000000"/>
              <w:left w:val="single" w:sz="4" w:space="0" w:color="000000"/>
              <w:bottom w:val="single" w:sz="4" w:space="0" w:color="000000"/>
              <w:right w:val="single" w:sz="4" w:space="0" w:color="000000"/>
            </w:tcBorders>
            <w:shd w:val="clear" w:color="auto" w:fill="FFFF00"/>
            <w:noWrap/>
            <w:tcMar>
              <w:top w:w="0" w:type="dxa"/>
              <w:left w:w="10" w:type="dxa"/>
              <w:bottom w:w="0" w:type="dxa"/>
              <w:right w:w="10" w:type="dxa"/>
            </w:tcMar>
            <w:vAlign w:val="center"/>
          </w:tcPr>
          <w:p w14:paraId="3EE0FA91" w14:textId="77777777" w:rsidR="002C6FF3" w:rsidRDefault="003845F0">
            <w:r>
              <w:rPr>
                <w:rFonts w:ascii="Times New Roman" w:hAnsi="Times New Roman"/>
                <w:sz w:val="24"/>
              </w:rPr>
              <w:t>А 5</w:t>
            </w:r>
          </w:p>
        </w:tc>
        <w:tc>
          <w:tcPr>
            <w:tcW w:w="14598" w:type="dxa"/>
            <w:gridSpan w:val="16"/>
            <w:tcBorders>
              <w:top w:val="single" w:sz="4" w:space="0" w:color="000000"/>
              <w:left w:val="single" w:sz="4" w:space="0" w:color="000000"/>
              <w:bottom w:val="single" w:sz="4" w:space="0" w:color="000000"/>
              <w:right w:val="single" w:sz="4" w:space="0" w:color="000000"/>
            </w:tcBorders>
            <w:shd w:val="clear" w:color="auto" w:fill="FFFF00"/>
            <w:tcMar>
              <w:top w:w="0" w:type="dxa"/>
              <w:left w:w="10" w:type="dxa"/>
              <w:bottom w:w="0" w:type="dxa"/>
              <w:right w:w="10" w:type="dxa"/>
            </w:tcMar>
            <w:vAlign w:val="bottom"/>
          </w:tcPr>
          <w:p w14:paraId="57F97593" w14:textId="77777777" w:rsidR="002C6FF3" w:rsidRDefault="003845F0">
            <w:r>
              <w:rPr>
                <w:rFonts w:ascii="Times New Roman" w:hAnsi="Times New Roman"/>
                <w:sz w:val="24"/>
              </w:rPr>
              <w:t>Аварийное освещение (эвакуационные выходы)</w:t>
            </w:r>
          </w:p>
        </w:tc>
      </w:tr>
      <w:tr w:rsidR="002C6FF3" w14:paraId="070D9619"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2F1AA28A" w14:textId="77777777" w:rsidR="002C6FF3" w:rsidRDefault="003845F0">
            <w:r>
              <w:rPr>
                <w:rFonts w:ascii="Times New Roman" w:hAnsi="Times New Roman"/>
                <w:sz w:val="24"/>
              </w:rPr>
              <w:t>А 5.1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2BDA54F0" w14:textId="77777777" w:rsidR="002C6FF3" w:rsidRDefault="003845F0">
            <w:r>
              <w:rPr>
                <w:rFonts w:ascii="Times New Roman" w:hAnsi="Times New Roman"/>
                <w:sz w:val="24"/>
              </w:rPr>
              <w:t>Осмотр светильников и устранение обнаруженных неисправностей.</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71F935A1" w14:textId="77777777" w:rsidR="002C6FF3" w:rsidRDefault="003845F0">
            <w:r>
              <w:rPr>
                <w:rFonts w:ascii="Times New Roman" w:hAnsi="Times New Roman"/>
                <w:sz w:val="24"/>
              </w:rPr>
              <w:t>1/</w:t>
            </w:r>
            <w:proofErr w:type="spellStart"/>
            <w:r>
              <w:rPr>
                <w:rFonts w:ascii="Times New Roman" w:hAnsi="Times New Roman"/>
                <w:sz w:val="24"/>
              </w:rPr>
              <w:t>нед</w:t>
            </w:r>
            <w:proofErr w:type="spellEnd"/>
            <w:r>
              <w:rPr>
                <w:rFonts w:ascii="Times New Roman" w:hAnsi="Times New Roman"/>
                <w:sz w:val="24"/>
              </w:rPr>
              <w:t>. для объекта №18 приложения 1 к договору</w:t>
            </w:r>
          </w:p>
          <w:p w14:paraId="008B5568" w14:textId="77777777" w:rsidR="002C6FF3" w:rsidRDefault="003845F0">
            <w:r>
              <w:rPr>
                <w:rFonts w:ascii="Times New Roman" w:hAnsi="Times New Roman"/>
                <w:sz w:val="24"/>
              </w:rPr>
              <w:t>1/</w:t>
            </w:r>
            <w:proofErr w:type="spellStart"/>
            <w:r>
              <w:rPr>
                <w:rFonts w:ascii="Times New Roman" w:hAnsi="Times New Roman"/>
                <w:sz w:val="24"/>
              </w:rPr>
              <w:t>мес</w:t>
            </w:r>
            <w:proofErr w:type="spellEnd"/>
            <w:r>
              <w:rPr>
                <w:rFonts w:ascii="Times New Roman" w:hAnsi="Times New Roman"/>
                <w:sz w:val="24"/>
              </w:rPr>
              <w:t xml:space="preserve"> для объектов №1-17, 19-23 приложения 1 к договору</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C582A41"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D59F7A6"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F7E803B"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30A4AFA"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CEB0FBF"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0C7CB55"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BD05783"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2BA426A"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E929FDE"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A0BECCE"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6886D8E"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ADFCECE" w14:textId="77777777" w:rsidR="002C6FF3" w:rsidRDefault="003845F0">
            <w:r>
              <w:rPr>
                <w:rFonts w:ascii="Times New Roman" w:hAnsi="Times New Roman"/>
                <w:sz w:val="24"/>
              </w:rPr>
              <w:t> </w:t>
            </w:r>
          </w:p>
        </w:tc>
      </w:tr>
      <w:tr w:rsidR="002C6FF3" w14:paraId="0F5E2443"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2F43E7B8" w14:textId="77777777" w:rsidR="002C6FF3" w:rsidRDefault="003845F0">
            <w:r>
              <w:rPr>
                <w:rFonts w:ascii="Times New Roman" w:hAnsi="Times New Roman"/>
                <w:sz w:val="24"/>
              </w:rPr>
              <w:t>А 5.2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5B1D3EE1" w14:textId="77777777" w:rsidR="002C6FF3" w:rsidRDefault="003845F0">
            <w:r>
              <w:rPr>
                <w:rFonts w:ascii="Times New Roman" w:hAnsi="Times New Roman"/>
                <w:sz w:val="24"/>
              </w:rPr>
              <w:t>Измерение сопротивления изоляции сети аварийного освещения. С составлением соответствующих протоколов для предъявления надзорным органам</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0C02310E" w14:textId="77777777" w:rsidR="002C6FF3" w:rsidRDefault="003845F0">
            <w:r>
              <w:rPr>
                <w:rFonts w:ascii="Times New Roman" w:hAnsi="Times New Roman"/>
                <w:sz w:val="24"/>
              </w:rPr>
              <w:t>1/год</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B20AE77"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FD1F6E7"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4F9D66E"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FA423FC"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7055549"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2A5AA16"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187ADC4C"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C61FBF8"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160C20F4"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A58EB88"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050B7C4"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3A6C19A" w14:textId="77777777" w:rsidR="002C6FF3" w:rsidRDefault="002C6FF3">
            <w:pPr>
              <w:rPr>
                <w:rFonts w:ascii="Times New Roman" w:hAnsi="Times New Roman"/>
              </w:rPr>
            </w:pPr>
          </w:p>
        </w:tc>
      </w:tr>
      <w:tr w:rsidR="002C6FF3" w14:paraId="69F4C983"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29A1E6B9" w14:textId="77777777" w:rsidR="002C6FF3" w:rsidRDefault="003845F0">
            <w:r>
              <w:rPr>
                <w:rFonts w:ascii="Times New Roman" w:hAnsi="Times New Roman"/>
                <w:sz w:val="24"/>
              </w:rPr>
              <w:t>А 5.3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431D0C84" w14:textId="77777777" w:rsidR="002C6FF3" w:rsidRDefault="003845F0">
            <w:r>
              <w:rPr>
                <w:rFonts w:ascii="Times New Roman" w:hAnsi="Times New Roman"/>
                <w:sz w:val="24"/>
              </w:rPr>
              <w:t>Тщательный осмотр состояния изоляции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4C75FE77" w14:textId="77777777" w:rsidR="002C6FF3" w:rsidRDefault="003845F0">
            <w:r>
              <w:rPr>
                <w:rFonts w:ascii="Times New Roman" w:hAnsi="Times New Roman"/>
                <w:sz w:val="24"/>
              </w:rPr>
              <w:t>1/год</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5B00541"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CC66947"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2C19A64"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84CC0BF"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38B5818"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3BF8275"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14FCB85E"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3E39BD59"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821D8F2"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58C9F0B"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EBE4EC1"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5DFE8DA" w14:textId="77777777" w:rsidR="002C6FF3" w:rsidRDefault="003845F0">
            <w:r>
              <w:rPr>
                <w:rFonts w:ascii="Times New Roman" w:hAnsi="Times New Roman"/>
                <w:sz w:val="24"/>
              </w:rPr>
              <w:t> </w:t>
            </w:r>
          </w:p>
        </w:tc>
      </w:tr>
      <w:tr w:rsidR="002C6FF3" w14:paraId="2D725D9E"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6EE38A04" w14:textId="77777777" w:rsidR="002C6FF3" w:rsidRDefault="003845F0">
            <w:r>
              <w:rPr>
                <w:rFonts w:ascii="Times New Roman" w:hAnsi="Times New Roman"/>
                <w:sz w:val="24"/>
              </w:rPr>
              <w:t>А 5.4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2A32BD15" w14:textId="77777777" w:rsidR="002C6FF3" w:rsidRDefault="003845F0">
            <w:r>
              <w:rPr>
                <w:rFonts w:ascii="Times New Roman" w:hAnsi="Times New Roman"/>
                <w:sz w:val="24"/>
              </w:rPr>
              <w:t>Проверка надежности крепления светильников</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778C8B65" w14:textId="77777777" w:rsidR="002C6FF3" w:rsidRDefault="003845F0">
            <w:r>
              <w:rPr>
                <w:rFonts w:ascii="Times New Roman" w:hAnsi="Times New Roman"/>
                <w:sz w:val="24"/>
              </w:rPr>
              <w:t>1/год</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5CC8771"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274EDAA"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0ACE7704" w14:textId="77777777" w:rsidR="002C6FF3" w:rsidRDefault="003845F0">
            <w:r>
              <w:rPr>
                <w:rFonts w:ascii="Times New Roman" w:hAnsi="Times New Roman"/>
                <w:sz w:val="24"/>
              </w:rPr>
              <w:t> </w:t>
            </w:r>
          </w:p>
        </w:tc>
        <w:tc>
          <w:tcPr>
            <w:tcW w:w="14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2DB8896E" w14:textId="77777777" w:rsidR="002C6FF3" w:rsidRDefault="003845F0">
            <w:r>
              <w:rPr>
                <w:rFonts w:ascii="Times New Roman" w:hAnsi="Times New Roman"/>
                <w:sz w:val="24"/>
              </w:rPr>
              <w:t> </w:t>
            </w:r>
          </w:p>
        </w:tc>
        <w:tc>
          <w:tcPr>
            <w:tcW w:w="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bottom"/>
          </w:tcPr>
          <w:p w14:paraId="1B7D048C"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2624428E"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581A174E" w14:textId="77777777" w:rsidR="002C6FF3" w:rsidRDefault="003845F0">
            <w:r>
              <w:rPr>
                <w:rFonts w:ascii="Times New Roman" w:hAnsi="Times New Roman"/>
                <w:sz w:val="24"/>
              </w:rPr>
              <w:t> </w:t>
            </w:r>
          </w:p>
        </w:tc>
        <w:tc>
          <w:tcPr>
            <w:tcW w:w="43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7BFCDD61" w14:textId="77777777" w:rsidR="002C6FF3" w:rsidRDefault="003845F0">
            <w:r>
              <w:rPr>
                <w:rFonts w:ascii="Times New Roman" w:hAnsi="Times New Roman"/>
                <w:sz w:val="24"/>
              </w:rPr>
              <w:t> </w:t>
            </w:r>
          </w:p>
        </w:tc>
        <w:tc>
          <w:tcPr>
            <w:tcW w:w="99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bottom"/>
          </w:tcPr>
          <w:p w14:paraId="2EC5CE79" w14:textId="77777777" w:rsidR="002C6FF3" w:rsidRDefault="003845F0">
            <w:r>
              <w:rPr>
                <w:rFonts w:ascii="Times New Roman" w:hAnsi="Times New Roman"/>
                <w:sz w:val="24"/>
              </w:rPr>
              <w:t> </w:t>
            </w:r>
          </w:p>
        </w:tc>
        <w:tc>
          <w:tcPr>
            <w:tcW w:w="7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bottom"/>
          </w:tcPr>
          <w:p w14:paraId="758EB1B9"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E450821"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955D8FE" w14:textId="77777777" w:rsidR="002C6FF3" w:rsidRDefault="003845F0">
            <w:r>
              <w:rPr>
                <w:rFonts w:ascii="Times New Roman" w:hAnsi="Times New Roman"/>
                <w:sz w:val="24"/>
              </w:rPr>
              <w:t> </w:t>
            </w:r>
          </w:p>
        </w:tc>
      </w:tr>
      <w:tr w:rsidR="002C6FF3" w14:paraId="0A140201" w14:textId="77777777">
        <w:trPr>
          <w:trHeight w:val="315"/>
        </w:trPr>
        <w:tc>
          <w:tcPr>
            <w:tcW w:w="709" w:type="dxa"/>
            <w:tcBorders>
              <w:top w:val="single" w:sz="4" w:space="0" w:color="000000"/>
              <w:left w:val="single" w:sz="4" w:space="0" w:color="000000"/>
              <w:bottom w:val="single" w:sz="4" w:space="0" w:color="000000"/>
              <w:right w:val="single" w:sz="4" w:space="0" w:color="000000"/>
            </w:tcBorders>
            <w:shd w:val="clear" w:color="auto" w:fill="FFFF00"/>
            <w:noWrap/>
            <w:tcMar>
              <w:top w:w="0" w:type="dxa"/>
              <w:left w:w="10" w:type="dxa"/>
              <w:bottom w:w="0" w:type="dxa"/>
              <w:right w:w="10" w:type="dxa"/>
            </w:tcMar>
            <w:vAlign w:val="center"/>
          </w:tcPr>
          <w:p w14:paraId="177E4BF8" w14:textId="77777777" w:rsidR="002C6FF3" w:rsidRDefault="003845F0">
            <w:r>
              <w:rPr>
                <w:rFonts w:ascii="Times New Roman" w:hAnsi="Times New Roman"/>
                <w:sz w:val="24"/>
              </w:rPr>
              <w:t>А 6</w:t>
            </w:r>
          </w:p>
        </w:tc>
        <w:tc>
          <w:tcPr>
            <w:tcW w:w="14598" w:type="dxa"/>
            <w:gridSpan w:val="16"/>
            <w:tcBorders>
              <w:top w:val="single" w:sz="4" w:space="0" w:color="000000"/>
              <w:left w:val="single" w:sz="4" w:space="0" w:color="000000"/>
              <w:bottom w:val="single" w:sz="4" w:space="0" w:color="000000"/>
              <w:right w:val="single" w:sz="4" w:space="0" w:color="000000"/>
            </w:tcBorders>
            <w:shd w:val="clear" w:color="auto" w:fill="FFFF00"/>
            <w:tcMar>
              <w:top w:w="0" w:type="dxa"/>
              <w:left w:w="10" w:type="dxa"/>
              <w:bottom w:w="0" w:type="dxa"/>
              <w:right w:w="10" w:type="dxa"/>
            </w:tcMar>
            <w:vAlign w:val="bottom"/>
          </w:tcPr>
          <w:p w14:paraId="63352D34" w14:textId="77777777" w:rsidR="002C6FF3" w:rsidRDefault="003845F0">
            <w:r>
              <w:rPr>
                <w:rFonts w:ascii="Times New Roman" w:hAnsi="Times New Roman"/>
                <w:sz w:val="24"/>
              </w:rPr>
              <w:t>Наружное освещение</w:t>
            </w:r>
          </w:p>
        </w:tc>
      </w:tr>
      <w:tr w:rsidR="002C6FF3" w14:paraId="11220C2B" w14:textId="77777777">
        <w:trPr>
          <w:trHeight w:val="570"/>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3C9D993C" w14:textId="77777777" w:rsidR="002C6FF3" w:rsidRDefault="003845F0">
            <w:r>
              <w:rPr>
                <w:rFonts w:ascii="Times New Roman" w:hAnsi="Times New Roman"/>
                <w:sz w:val="24"/>
              </w:rPr>
              <w:t>А 6.1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050C6778" w14:textId="77777777" w:rsidR="002C6FF3" w:rsidRDefault="003845F0">
            <w:r>
              <w:rPr>
                <w:rFonts w:ascii="Times New Roman" w:hAnsi="Times New Roman"/>
                <w:sz w:val="24"/>
              </w:rPr>
              <w:t>Осмотр светильников и устранение обнаруженных неисправностей (замена ламп, стартеров и т.д.)</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7EA23CF" w14:textId="77777777" w:rsidR="002C6FF3" w:rsidRDefault="003845F0">
            <w:r>
              <w:rPr>
                <w:rFonts w:ascii="Times New Roman" w:hAnsi="Times New Roman"/>
                <w:sz w:val="24"/>
              </w:rPr>
              <w:t>1/</w:t>
            </w:r>
            <w:proofErr w:type="spellStart"/>
            <w:r>
              <w:rPr>
                <w:rFonts w:ascii="Times New Roman" w:hAnsi="Times New Roman"/>
                <w:sz w:val="24"/>
              </w:rPr>
              <w:t>нед</w:t>
            </w:r>
            <w:proofErr w:type="spellEnd"/>
            <w:r>
              <w:rPr>
                <w:rFonts w:ascii="Times New Roman" w:hAnsi="Times New Roman"/>
                <w:sz w:val="24"/>
              </w:rPr>
              <w:t>. для объекта №18 приложения 1 к договору</w:t>
            </w:r>
          </w:p>
          <w:p w14:paraId="7C6CA565" w14:textId="77777777" w:rsidR="002C6FF3" w:rsidRDefault="003845F0">
            <w:r>
              <w:rPr>
                <w:rFonts w:ascii="Times New Roman" w:hAnsi="Times New Roman"/>
                <w:sz w:val="24"/>
              </w:rPr>
              <w:t>1/</w:t>
            </w:r>
            <w:proofErr w:type="spellStart"/>
            <w:r>
              <w:rPr>
                <w:rFonts w:ascii="Times New Roman" w:hAnsi="Times New Roman"/>
                <w:sz w:val="24"/>
              </w:rPr>
              <w:t>мес</w:t>
            </w:r>
            <w:proofErr w:type="spellEnd"/>
            <w:r>
              <w:rPr>
                <w:rFonts w:ascii="Times New Roman" w:hAnsi="Times New Roman"/>
                <w:sz w:val="24"/>
              </w:rPr>
              <w:t xml:space="preserve"> для объектов №1-17, 19-23 приложения 1 к договору</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F1214CA"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3B48863"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FE1134E"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8AE9344"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C54822D"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112D676"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ABA25BE"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2469854"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94EB219"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B132BFD"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98B90FB"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A45C1A0" w14:textId="77777777" w:rsidR="002C6FF3" w:rsidRDefault="003845F0">
            <w:r>
              <w:rPr>
                <w:rFonts w:ascii="Times New Roman" w:hAnsi="Times New Roman"/>
                <w:sz w:val="24"/>
              </w:rPr>
              <w:t> </w:t>
            </w:r>
          </w:p>
        </w:tc>
      </w:tr>
      <w:tr w:rsidR="002C6FF3" w14:paraId="23BBA580"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62397675" w14:textId="77777777" w:rsidR="002C6FF3" w:rsidRDefault="003845F0">
            <w:r>
              <w:rPr>
                <w:rFonts w:ascii="Times New Roman" w:hAnsi="Times New Roman"/>
                <w:sz w:val="24"/>
              </w:rPr>
              <w:t>А 6.2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5182401E" w14:textId="77777777" w:rsidR="002C6FF3" w:rsidRDefault="003845F0">
            <w:r>
              <w:rPr>
                <w:rFonts w:ascii="Times New Roman" w:hAnsi="Times New Roman"/>
                <w:sz w:val="24"/>
              </w:rPr>
              <w:t xml:space="preserve">Измерения (по нормам испытаний: </w:t>
            </w:r>
            <w:r>
              <w:rPr>
                <w:rFonts w:ascii="Times New Roman" w:hAnsi="Times New Roman"/>
                <w:sz w:val="24"/>
              </w:rPr>
              <w:lastRenderedPageBreak/>
              <w:t>ПТЭЭП, ПУЭ) с составлением соответствующих протоколов для предъявления надзорным органам</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CE2A208" w14:textId="77777777" w:rsidR="002C6FF3" w:rsidRDefault="003845F0">
            <w:r>
              <w:rPr>
                <w:rFonts w:ascii="Times New Roman" w:hAnsi="Times New Roman"/>
                <w:sz w:val="24"/>
              </w:rPr>
              <w:lastRenderedPageBreak/>
              <w:t>1/год</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D6ECC4B"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EA04CB6"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6ABB882"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4D23DA0"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092FA45"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197E60F"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B61A1BE"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B86E8A0"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1197282E"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EED2F52"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1C3D48FD"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625D079" w14:textId="77777777" w:rsidR="002C6FF3" w:rsidRDefault="003845F0">
            <w:r>
              <w:rPr>
                <w:rFonts w:ascii="Times New Roman" w:hAnsi="Times New Roman"/>
                <w:sz w:val="24"/>
              </w:rPr>
              <w:t> </w:t>
            </w:r>
          </w:p>
        </w:tc>
      </w:tr>
      <w:tr w:rsidR="002C6FF3" w14:paraId="3E907579"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70C8D692" w14:textId="77777777" w:rsidR="002C6FF3" w:rsidRDefault="003845F0">
            <w:r>
              <w:rPr>
                <w:rFonts w:ascii="Times New Roman" w:hAnsi="Times New Roman"/>
                <w:sz w:val="24"/>
              </w:rPr>
              <w:t>А 6.3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63DC8C48" w14:textId="77777777" w:rsidR="002C6FF3" w:rsidRDefault="003845F0">
            <w:r>
              <w:rPr>
                <w:rFonts w:ascii="Times New Roman" w:hAnsi="Times New Roman"/>
                <w:sz w:val="24"/>
              </w:rPr>
              <w:t>Измерение сопротивления изоляции сети наружного освещения. С составлением соответствующих протоколов для предъявления надзорным органам</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1EFEA011" w14:textId="77777777" w:rsidR="002C6FF3" w:rsidRDefault="003845F0">
            <w:r>
              <w:rPr>
                <w:rFonts w:ascii="Times New Roman" w:hAnsi="Times New Roman"/>
                <w:sz w:val="24"/>
              </w:rPr>
              <w:t>1/год</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94F73F5"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820584A"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BE80A5D"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FE278D0"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3E419409"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4D8FA41"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305796A"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40F9D44"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61117AA"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8C5A60D"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18043FF"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0BD7078" w14:textId="77777777" w:rsidR="002C6FF3" w:rsidRDefault="003845F0">
            <w:r>
              <w:rPr>
                <w:rFonts w:ascii="Times New Roman" w:hAnsi="Times New Roman"/>
                <w:sz w:val="24"/>
              </w:rPr>
              <w:t> </w:t>
            </w:r>
          </w:p>
        </w:tc>
      </w:tr>
      <w:tr w:rsidR="002C6FF3" w14:paraId="7D16AC2A" w14:textId="77777777">
        <w:trPr>
          <w:trHeight w:val="570"/>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46F7808B" w14:textId="77777777" w:rsidR="002C6FF3" w:rsidRDefault="003845F0">
            <w:r>
              <w:rPr>
                <w:rFonts w:ascii="Times New Roman" w:hAnsi="Times New Roman"/>
                <w:sz w:val="24"/>
              </w:rPr>
              <w:t>А 6.4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200B2951" w14:textId="77777777" w:rsidR="002C6FF3" w:rsidRDefault="003845F0">
            <w:r>
              <w:rPr>
                <w:rFonts w:ascii="Times New Roman" w:hAnsi="Times New Roman"/>
                <w:sz w:val="24"/>
              </w:rPr>
              <w:t>Контроль надежности креплений, герметичности уплотнителей (обязательно при замене ламп или ремонте)</w:t>
            </w:r>
          </w:p>
          <w:p w14:paraId="673CD394" w14:textId="77777777" w:rsidR="002C6FF3" w:rsidRDefault="002C6FF3">
            <w:pPr>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238DB5BA" w14:textId="77777777" w:rsidR="002C6FF3" w:rsidRDefault="003845F0">
            <w:r>
              <w:rPr>
                <w:rFonts w:ascii="Times New Roman" w:hAnsi="Times New Roman"/>
                <w:sz w:val="24"/>
              </w:rPr>
              <w:t>2/год</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E8155B3"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12C15F30"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F6D7FE5"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6D0244C"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A0D429D"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9C1540F"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8C280D0"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58D4A2B3"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0727FAC"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398D0BC"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88CA1D3"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628FA49" w14:textId="77777777" w:rsidR="002C6FF3" w:rsidRDefault="003845F0">
            <w:r>
              <w:rPr>
                <w:rFonts w:ascii="Times New Roman" w:hAnsi="Times New Roman"/>
                <w:sz w:val="24"/>
              </w:rPr>
              <w:t> </w:t>
            </w:r>
          </w:p>
        </w:tc>
      </w:tr>
      <w:tr w:rsidR="002C6FF3" w14:paraId="5F99015C"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69D7CBCE" w14:textId="77777777" w:rsidR="002C6FF3" w:rsidRDefault="003845F0">
            <w:r>
              <w:rPr>
                <w:rFonts w:ascii="Times New Roman" w:hAnsi="Times New Roman"/>
                <w:sz w:val="24"/>
              </w:rPr>
              <w:t>А 6.5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16B2841E" w14:textId="77777777" w:rsidR="002C6FF3" w:rsidRDefault="003845F0">
            <w:r>
              <w:rPr>
                <w:rFonts w:ascii="Times New Roman" w:hAnsi="Times New Roman"/>
                <w:sz w:val="24"/>
              </w:rPr>
              <w:t>Проверка функционирования автоматики вкл./выкл. (в светлое время суток)</w:t>
            </w:r>
          </w:p>
          <w:p w14:paraId="5983240D" w14:textId="77777777" w:rsidR="002C6FF3" w:rsidRDefault="002C6FF3">
            <w:pPr>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170AE68F" w14:textId="77777777" w:rsidR="002C6FF3" w:rsidRDefault="003845F0">
            <w:r>
              <w:rPr>
                <w:rFonts w:ascii="Times New Roman" w:hAnsi="Times New Roman"/>
                <w:sz w:val="24"/>
              </w:rPr>
              <w:t>1/мес.</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83BBBA4"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69A4530"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75D2EA3"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CD2E1C8"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12C82D6"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3A402AB"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6071311"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8735A51"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C5C9D35"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807D48B"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F71AD9D"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71E470F" w14:textId="77777777" w:rsidR="002C6FF3" w:rsidRDefault="003845F0">
            <w:r>
              <w:rPr>
                <w:rFonts w:ascii="Times New Roman" w:hAnsi="Times New Roman"/>
                <w:sz w:val="24"/>
              </w:rPr>
              <w:t> </w:t>
            </w:r>
          </w:p>
        </w:tc>
      </w:tr>
      <w:tr w:rsidR="002C6FF3" w14:paraId="3571799C"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FFFF00"/>
            <w:noWrap/>
            <w:tcMar>
              <w:top w:w="0" w:type="dxa"/>
              <w:left w:w="10" w:type="dxa"/>
              <w:bottom w:w="0" w:type="dxa"/>
              <w:right w:w="10" w:type="dxa"/>
            </w:tcMar>
            <w:vAlign w:val="center"/>
          </w:tcPr>
          <w:p w14:paraId="0BD60A74" w14:textId="77777777" w:rsidR="002C6FF3" w:rsidRDefault="003845F0">
            <w:r>
              <w:rPr>
                <w:rFonts w:ascii="Times New Roman" w:hAnsi="Times New Roman"/>
                <w:sz w:val="24"/>
              </w:rPr>
              <w:t>А 7</w:t>
            </w:r>
          </w:p>
        </w:tc>
        <w:tc>
          <w:tcPr>
            <w:tcW w:w="14598" w:type="dxa"/>
            <w:gridSpan w:val="16"/>
            <w:tcBorders>
              <w:top w:val="single" w:sz="4" w:space="0" w:color="000000"/>
              <w:left w:val="single" w:sz="4" w:space="0" w:color="000000"/>
              <w:bottom w:val="single" w:sz="4" w:space="0" w:color="000000"/>
              <w:right w:val="single" w:sz="4" w:space="0" w:color="000000"/>
            </w:tcBorders>
            <w:shd w:val="clear" w:color="auto" w:fill="FFFF00"/>
            <w:tcMar>
              <w:top w:w="0" w:type="dxa"/>
              <w:left w:w="10" w:type="dxa"/>
              <w:bottom w:w="0" w:type="dxa"/>
              <w:right w:w="10" w:type="dxa"/>
            </w:tcMar>
            <w:vAlign w:val="bottom"/>
          </w:tcPr>
          <w:p w14:paraId="2D5BCA6D" w14:textId="77777777" w:rsidR="002C6FF3" w:rsidRDefault="003845F0">
            <w:r>
              <w:rPr>
                <w:rFonts w:ascii="Times New Roman" w:hAnsi="Times New Roman"/>
                <w:sz w:val="24"/>
              </w:rPr>
              <w:t>Прочие электротехнические работы</w:t>
            </w:r>
          </w:p>
        </w:tc>
      </w:tr>
      <w:tr w:rsidR="002C6FF3" w14:paraId="115F22BB"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5D53307C" w14:textId="77777777" w:rsidR="002C6FF3" w:rsidRDefault="003845F0">
            <w:r>
              <w:rPr>
                <w:rFonts w:ascii="Times New Roman" w:hAnsi="Times New Roman"/>
                <w:sz w:val="24"/>
              </w:rPr>
              <w:t>А 7. 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5B77E494" w14:textId="77777777" w:rsidR="002C6FF3" w:rsidRDefault="003845F0">
            <w:r>
              <w:rPr>
                <w:rFonts w:ascii="Times New Roman" w:hAnsi="Times New Roman"/>
                <w:sz w:val="24"/>
              </w:rPr>
              <w:t xml:space="preserve">Запуск в работу </w:t>
            </w:r>
            <w:proofErr w:type="spellStart"/>
            <w:r>
              <w:rPr>
                <w:rFonts w:ascii="Times New Roman" w:hAnsi="Times New Roman"/>
                <w:sz w:val="24"/>
              </w:rPr>
              <w:t>электрокотлов</w:t>
            </w:r>
            <w:proofErr w:type="spellEnd"/>
            <w:r>
              <w:rPr>
                <w:rFonts w:ascii="Times New Roman" w:hAnsi="Times New Roman"/>
                <w:sz w:val="24"/>
              </w:rPr>
              <w:t xml:space="preserve"> и обслуживание с учетом расходных материалов.</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2188F24F" w14:textId="77777777" w:rsidR="002C6FF3" w:rsidRDefault="003845F0">
            <w:r>
              <w:rPr>
                <w:rFonts w:ascii="Times New Roman" w:hAnsi="Times New Roman"/>
                <w:sz w:val="24"/>
              </w:rPr>
              <w:t>1/мес.</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DC493CC"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966BD72"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57E8B12"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2A9DE0C"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9B84827"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DB4D92E"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DFCB1D2"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23EA5B8"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8687B47"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B4E4151"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42C70D4"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7F15BE4" w14:textId="77777777" w:rsidR="002C6FF3" w:rsidRDefault="002C6FF3">
            <w:pPr>
              <w:rPr>
                <w:rFonts w:ascii="Times New Roman" w:hAnsi="Times New Roman"/>
              </w:rPr>
            </w:pPr>
          </w:p>
        </w:tc>
      </w:tr>
      <w:tr w:rsidR="002C6FF3" w14:paraId="436673FC"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09C41ECD" w14:textId="77777777" w:rsidR="002C6FF3" w:rsidRDefault="003845F0">
            <w:r>
              <w:rPr>
                <w:rFonts w:ascii="Times New Roman" w:hAnsi="Times New Roman"/>
                <w:sz w:val="24"/>
              </w:rPr>
              <w:t>А 7. 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43DE6129" w14:textId="77777777" w:rsidR="002C6FF3" w:rsidRDefault="003845F0">
            <w:r>
              <w:rPr>
                <w:rFonts w:ascii="Times New Roman" w:hAnsi="Times New Roman"/>
                <w:sz w:val="24"/>
              </w:rPr>
              <w:t xml:space="preserve">Обслуживание электрической сети в границах эксплуатационной ответственности (Объект № 3 Таблицы приложения 1 к </w:t>
            </w:r>
            <w:proofErr w:type="gramStart"/>
            <w:r>
              <w:rPr>
                <w:rFonts w:ascii="Times New Roman" w:hAnsi="Times New Roman"/>
                <w:sz w:val="24"/>
              </w:rPr>
              <w:t>договору )</w:t>
            </w:r>
            <w:proofErr w:type="gramEnd"/>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5422EB2" w14:textId="77777777" w:rsidR="002C6FF3" w:rsidRDefault="003845F0">
            <w:r>
              <w:rPr>
                <w:rFonts w:ascii="Times New Roman" w:hAnsi="Times New Roman"/>
                <w:sz w:val="24"/>
              </w:rPr>
              <w:t>1/мес.</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7064379"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6574681"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D38C2FE"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59D54FA"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FD1D855"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06502BA"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E268F35"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850C4FC"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DA1E492"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6CA7388"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FBEEE9E"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AD4DE72" w14:textId="77777777" w:rsidR="002C6FF3" w:rsidRDefault="002C6FF3">
            <w:pPr>
              <w:rPr>
                <w:rFonts w:ascii="Times New Roman" w:hAnsi="Times New Roman"/>
              </w:rPr>
            </w:pPr>
          </w:p>
        </w:tc>
      </w:tr>
      <w:tr w:rsidR="002C6FF3" w14:paraId="05036F16"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4C7C69B5" w14:textId="77777777" w:rsidR="002C6FF3" w:rsidRDefault="003845F0">
            <w:r>
              <w:rPr>
                <w:rFonts w:ascii="Times New Roman" w:hAnsi="Times New Roman"/>
                <w:sz w:val="24"/>
              </w:rPr>
              <w:t>А 7.</w:t>
            </w:r>
            <w:r>
              <w:rPr>
                <w:rFonts w:ascii="Times New Roman" w:hAnsi="Times New Roman"/>
                <w:sz w:val="24"/>
                <w:lang w:val="en-US"/>
              </w:rPr>
              <w:t xml:space="preserve"> 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BF01274" w14:textId="77777777" w:rsidR="002C6FF3" w:rsidRDefault="003845F0">
            <w:r>
              <w:rPr>
                <w:rFonts w:ascii="Times New Roman" w:hAnsi="Times New Roman"/>
                <w:sz w:val="24"/>
              </w:rPr>
              <w:t xml:space="preserve">Обслуживание электрооборудования в соответствии с требованиями ПТЭЭП, </w:t>
            </w:r>
            <w:proofErr w:type="gramStart"/>
            <w:r>
              <w:rPr>
                <w:rFonts w:ascii="Times New Roman" w:hAnsi="Times New Roman"/>
                <w:sz w:val="24"/>
              </w:rPr>
              <w:t>ПУЭ  (</w:t>
            </w:r>
            <w:proofErr w:type="gramEnd"/>
            <w:r>
              <w:rPr>
                <w:rFonts w:ascii="Times New Roman" w:hAnsi="Times New Roman"/>
                <w:sz w:val="24"/>
              </w:rPr>
              <w:t>Объект № 4 Таблицы приложения 1 к договору)</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2400D3D8" w14:textId="77777777" w:rsidR="002C6FF3" w:rsidRDefault="003845F0">
            <w:r>
              <w:rPr>
                <w:rFonts w:ascii="Times New Roman" w:hAnsi="Times New Roman"/>
                <w:sz w:val="24"/>
              </w:rPr>
              <w:t>1/мес.</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ECBC7EE"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AC1D3B8"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8E42703"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3B990F4"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0FACC03"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0717419"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B7F90DC"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7E54774"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1F2E69C"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E85D4B9"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F3EA62F"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17A1EFC" w14:textId="77777777" w:rsidR="002C6FF3" w:rsidRDefault="002C6FF3">
            <w:pPr>
              <w:rPr>
                <w:rFonts w:ascii="Times New Roman" w:hAnsi="Times New Roman"/>
              </w:rPr>
            </w:pPr>
          </w:p>
        </w:tc>
      </w:tr>
      <w:tr w:rsidR="002C6FF3" w14:paraId="1EB43DBC" w14:textId="77777777">
        <w:trPr>
          <w:trHeight w:val="315"/>
        </w:trPr>
        <w:tc>
          <w:tcPr>
            <w:tcW w:w="709" w:type="dxa"/>
            <w:tcBorders>
              <w:top w:val="single" w:sz="4" w:space="0" w:color="000000"/>
              <w:left w:val="single" w:sz="4" w:space="0" w:color="000000"/>
              <w:bottom w:val="single" w:sz="4" w:space="0" w:color="000000"/>
              <w:right w:val="single" w:sz="4" w:space="0" w:color="000000"/>
            </w:tcBorders>
            <w:shd w:val="clear" w:color="auto" w:fill="FFFF00"/>
            <w:noWrap/>
            <w:tcMar>
              <w:top w:w="0" w:type="dxa"/>
              <w:left w:w="10" w:type="dxa"/>
              <w:bottom w:w="0" w:type="dxa"/>
              <w:right w:w="10" w:type="dxa"/>
            </w:tcMar>
            <w:vAlign w:val="center"/>
          </w:tcPr>
          <w:p w14:paraId="6FC941AE" w14:textId="77777777" w:rsidR="002C6FF3" w:rsidRDefault="003845F0">
            <w:r>
              <w:rPr>
                <w:rFonts w:ascii="Times New Roman" w:hAnsi="Times New Roman"/>
                <w:sz w:val="24"/>
              </w:rPr>
              <w:t>В 1</w:t>
            </w:r>
          </w:p>
        </w:tc>
        <w:tc>
          <w:tcPr>
            <w:tcW w:w="14598" w:type="dxa"/>
            <w:gridSpan w:val="16"/>
            <w:tcBorders>
              <w:top w:val="single" w:sz="4" w:space="0" w:color="000000"/>
              <w:left w:val="single" w:sz="4" w:space="0" w:color="000000"/>
              <w:bottom w:val="single" w:sz="4" w:space="0" w:color="000000"/>
              <w:right w:val="single" w:sz="4" w:space="0" w:color="000000"/>
            </w:tcBorders>
            <w:shd w:val="clear" w:color="auto" w:fill="FFFF00"/>
            <w:tcMar>
              <w:top w:w="0" w:type="dxa"/>
              <w:left w:w="10" w:type="dxa"/>
              <w:bottom w:w="0" w:type="dxa"/>
              <w:right w:w="10" w:type="dxa"/>
            </w:tcMar>
            <w:vAlign w:val="center"/>
          </w:tcPr>
          <w:p w14:paraId="16E9B43D" w14:textId="77777777" w:rsidR="002C6FF3" w:rsidRDefault="003845F0">
            <w:r>
              <w:rPr>
                <w:rFonts w:ascii="Times New Roman" w:hAnsi="Times New Roman"/>
                <w:sz w:val="24"/>
              </w:rPr>
              <w:t>Тепловой пункт (комплекс устройств)</w:t>
            </w:r>
          </w:p>
        </w:tc>
      </w:tr>
      <w:tr w:rsidR="002C6FF3" w14:paraId="174FDE76" w14:textId="77777777">
        <w:trPr>
          <w:trHeight w:val="570"/>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03B12A45" w14:textId="77777777" w:rsidR="002C6FF3" w:rsidRDefault="003845F0">
            <w:r>
              <w:rPr>
                <w:rFonts w:ascii="Times New Roman" w:hAnsi="Times New Roman"/>
                <w:sz w:val="24"/>
              </w:rPr>
              <w:t>В 1.1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3EAF4BCB" w14:textId="77777777" w:rsidR="002C6FF3" w:rsidRDefault="003845F0">
            <w:r>
              <w:rPr>
                <w:rFonts w:ascii="Times New Roman" w:hAnsi="Times New Roman"/>
                <w:sz w:val="24"/>
              </w:rPr>
              <w:t>Осмотр состояния трубопроводов, регулирующей и запорной арматуры, соединительных узлов, устранение видимых неисправностей и нарушений теплоизоляции.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5FB8376" w14:textId="77777777" w:rsidR="002C6FF3" w:rsidRDefault="003845F0">
            <w:r>
              <w:rPr>
                <w:rFonts w:ascii="Times New Roman" w:hAnsi="Times New Roman"/>
                <w:sz w:val="24"/>
              </w:rPr>
              <w:t>1/</w:t>
            </w:r>
            <w:proofErr w:type="spellStart"/>
            <w:r>
              <w:rPr>
                <w:rFonts w:ascii="Times New Roman" w:hAnsi="Times New Roman"/>
                <w:sz w:val="24"/>
              </w:rPr>
              <w:t>нед</w:t>
            </w:r>
            <w:proofErr w:type="spellEnd"/>
            <w:r>
              <w:rPr>
                <w:rFonts w:ascii="Times New Roman" w:hAnsi="Times New Roman"/>
                <w:sz w:val="24"/>
              </w:rPr>
              <w:t>.</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CEF221A"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CFC3049"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1D54FA3"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F5D0871"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F19A400"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5B582BF"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F659EB2"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885ED2E"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4E8C160"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04F342C"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99173F2"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C19DD69" w14:textId="77777777" w:rsidR="002C6FF3" w:rsidRDefault="003845F0">
            <w:r>
              <w:rPr>
                <w:rFonts w:ascii="Times New Roman" w:hAnsi="Times New Roman"/>
                <w:sz w:val="24"/>
              </w:rPr>
              <w:t> </w:t>
            </w:r>
          </w:p>
        </w:tc>
      </w:tr>
      <w:tr w:rsidR="002C6FF3" w14:paraId="63CA335A"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6E161C1F" w14:textId="77777777" w:rsidR="002C6FF3" w:rsidRDefault="003845F0">
            <w:r>
              <w:rPr>
                <w:rFonts w:ascii="Times New Roman" w:hAnsi="Times New Roman"/>
                <w:sz w:val="24"/>
              </w:rPr>
              <w:t>В 1.2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6141C77F" w14:textId="77777777" w:rsidR="002C6FF3" w:rsidRDefault="003845F0">
            <w:r>
              <w:rPr>
                <w:rFonts w:ascii="Times New Roman" w:hAnsi="Times New Roman"/>
                <w:sz w:val="24"/>
              </w:rPr>
              <w:t>Проверка работоспособности регулирующих клапанов.</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38F4541" w14:textId="77777777" w:rsidR="002C6FF3" w:rsidRDefault="003845F0">
            <w:r>
              <w:rPr>
                <w:rFonts w:ascii="Times New Roman" w:hAnsi="Times New Roman"/>
                <w:sz w:val="24"/>
              </w:rPr>
              <w:t>1/</w:t>
            </w:r>
            <w:proofErr w:type="spellStart"/>
            <w:r>
              <w:rPr>
                <w:rFonts w:ascii="Times New Roman" w:hAnsi="Times New Roman"/>
                <w:sz w:val="24"/>
              </w:rPr>
              <w:t>нед</w:t>
            </w:r>
            <w:proofErr w:type="spellEnd"/>
            <w:r>
              <w:rPr>
                <w:rFonts w:ascii="Times New Roman" w:hAnsi="Times New Roman"/>
                <w:sz w:val="24"/>
              </w:rPr>
              <w:t>.</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A609A98"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71773BE"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9BFEE2E"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321305B"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B48DE22"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57EBEB4"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A66DF13"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788B404"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26EEEAD"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4C70191"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19403A7"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65CDE54" w14:textId="77777777" w:rsidR="002C6FF3" w:rsidRDefault="003845F0">
            <w:r>
              <w:rPr>
                <w:rFonts w:ascii="Times New Roman" w:hAnsi="Times New Roman"/>
                <w:sz w:val="24"/>
              </w:rPr>
              <w:t> </w:t>
            </w:r>
          </w:p>
        </w:tc>
      </w:tr>
      <w:tr w:rsidR="002C6FF3" w14:paraId="601F0E51" w14:textId="77777777">
        <w:trPr>
          <w:trHeight w:val="300"/>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5F20E0D4" w14:textId="77777777" w:rsidR="002C6FF3" w:rsidRDefault="003845F0">
            <w:r>
              <w:rPr>
                <w:rFonts w:ascii="Times New Roman" w:hAnsi="Times New Roman"/>
                <w:sz w:val="24"/>
              </w:rPr>
              <w:lastRenderedPageBreak/>
              <w:t>В 1.3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0B5E1CC1" w14:textId="77777777" w:rsidR="002C6FF3" w:rsidRDefault="003845F0">
            <w:r>
              <w:rPr>
                <w:rFonts w:ascii="Times New Roman" w:hAnsi="Times New Roman"/>
                <w:sz w:val="24"/>
              </w:rPr>
              <w:t>Проверка работоспособности предохранительных устройств.</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481D5A1" w14:textId="77777777" w:rsidR="002C6FF3" w:rsidRDefault="003845F0">
            <w:r>
              <w:rPr>
                <w:rFonts w:ascii="Times New Roman" w:hAnsi="Times New Roman"/>
                <w:sz w:val="24"/>
              </w:rPr>
              <w:t>1/мес.</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3ED6032"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4904EC7"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F2B28CB"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5C8E15E"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67AA305"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9CCE8C8"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50B2510"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7999994"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AA5702B"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7CD24AC"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404A87C"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1C07A42" w14:textId="77777777" w:rsidR="002C6FF3" w:rsidRDefault="003845F0">
            <w:r>
              <w:rPr>
                <w:rFonts w:ascii="Times New Roman" w:hAnsi="Times New Roman"/>
                <w:sz w:val="24"/>
              </w:rPr>
              <w:t> </w:t>
            </w:r>
          </w:p>
        </w:tc>
      </w:tr>
      <w:tr w:rsidR="002C6FF3" w14:paraId="0625E0F8"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22751930" w14:textId="77777777" w:rsidR="002C6FF3" w:rsidRDefault="003845F0">
            <w:r>
              <w:rPr>
                <w:rFonts w:ascii="Times New Roman" w:hAnsi="Times New Roman"/>
                <w:sz w:val="24"/>
              </w:rPr>
              <w:t>В 1.4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153FF2A" w14:textId="77777777" w:rsidR="002C6FF3" w:rsidRDefault="003845F0">
            <w:r>
              <w:rPr>
                <w:rFonts w:ascii="Times New Roman" w:hAnsi="Times New Roman"/>
                <w:sz w:val="24"/>
              </w:rPr>
              <w:t>Проверять закрытием до отказа с последующим открытием регулирующие органы задвижек и вентилей.</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E708EA1" w14:textId="77777777" w:rsidR="002C6FF3" w:rsidRDefault="003845F0">
            <w:r>
              <w:rPr>
                <w:rFonts w:ascii="Times New Roman" w:hAnsi="Times New Roman"/>
                <w:sz w:val="24"/>
              </w:rPr>
              <w:t>2/мес.</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F1C7BF4"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2CBE6DD"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3649CB6"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5DCF457"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896A21F"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5D64420"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8003055"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A4AE2E8"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5EF9055"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280F39C"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80E5C59"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9F99069" w14:textId="77777777" w:rsidR="002C6FF3" w:rsidRDefault="003845F0">
            <w:r>
              <w:rPr>
                <w:rFonts w:ascii="Times New Roman" w:hAnsi="Times New Roman"/>
                <w:sz w:val="24"/>
              </w:rPr>
              <w:t> </w:t>
            </w:r>
          </w:p>
        </w:tc>
      </w:tr>
      <w:tr w:rsidR="002C6FF3" w14:paraId="73D088D6"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76342EE1" w14:textId="77777777" w:rsidR="002C6FF3" w:rsidRDefault="003845F0">
            <w:r>
              <w:rPr>
                <w:rFonts w:ascii="Times New Roman" w:hAnsi="Times New Roman"/>
                <w:sz w:val="24"/>
              </w:rPr>
              <w:t>В 1.5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AF7750F" w14:textId="77777777" w:rsidR="002C6FF3" w:rsidRDefault="003845F0">
            <w:r>
              <w:rPr>
                <w:rFonts w:ascii="Times New Roman" w:hAnsi="Times New Roman"/>
                <w:sz w:val="24"/>
              </w:rPr>
              <w:t>Сдача ТП к отопительному сезону (получения акта допуска к отопительному сезону) согласно ПТЭТЭ п. 11.1, 11.5</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12529C17" w14:textId="77777777" w:rsidR="002C6FF3" w:rsidRDefault="003845F0">
            <w:r>
              <w:rPr>
                <w:rFonts w:ascii="Times New Roman" w:hAnsi="Times New Roman"/>
                <w:sz w:val="24"/>
              </w:rPr>
              <w:t>1/год</w:t>
            </w:r>
          </w:p>
        </w:tc>
        <w:tc>
          <w:tcPr>
            <w:tcW w:w="672"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063AD774"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1A68405B"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2C7993EA"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4F2C3BF8"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6F056944"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3DA43D2E"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60CBE1B4"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89EA7FC"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499F301C"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7B057989"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1C147508"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57DA7BE9" w14:textId="77777777" w:rsidR="002C6FF3" w:rsidRDefault="003845F0">
            <w:r>
              <w:rPr>
                <w:rFonts w:ascii="Times New Roman" w:hAnsi="Times New Roman"/>
                <w:sz w:val="24"/>
              </w:rPr>
              <w:t> </w:t>
            </w:r>
          </w:p>
        </w:tc>
      </w:tr>
      <w:tr w:rsidR="002C6FF3" w14:paraId="6C0A35C4" w14:textId="77777777">
        <w:trPr>
          <w:trHeight w:val="570"/>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221E68DD" w14:textId="77777777" w:rsidR="002C6FF3" w:rsidRDefault="003845F0">
            <w:r>
              <w:rPr>
                <w:rFonts w:ascii="Times New Roman" w:hAnsi="Times New Roman"/>
                <w:sz w:val="24"/>
              </w:rPr>
              <w:t>В 1.6</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03A9A827" w14:textId="77777777" w:rsidR="002C6FF3" w:rsidRDefault="003845F0">
            <w:r>
              <w:rPr>
                <w:rFonts w:ascii="Times New Roman" w:hAnsi="Times New Roman"/>
                <w:sz w:val="24"/>
              </w:rPr>
              <w:t>Обслуживание электрооборудования, КИП согласно ПТЭ ТЭ п. 2.9.</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1EA486AF" w14:textId="77777777" w:rsidR="002C6FF3" w:rsidRDefault="003845F0">
            <w:r>
              <w:rPr>
                <w:rFonts w:ascii="Times New Roman" w:hAnsi="Times New Roman"/>
                <w:sz w:val="24"/>
              </w:rPr>
              <w:t>1/мес.</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8CFA8FD"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192BB57"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529D2BF"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086B092"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A3099F1"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58EA8A3"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CE8593F"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8B48C2B"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17235FE"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58E5273"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FFDE54F"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A52F83E" w14:textId="77777777" w:rsidR="002C6FF3" w:rsidRDefault="003845F0">
            <w:r>
              <w:rPr>
                <w:rFonts w:ascii="Times New Roman" w:hAnsi="Times New Roman"/>
                <w:sz w:val="24"/>
              </w:rPr>
              <w:t> </w:t>
            </w:r>
          </w:p>
        </w:tc>
      </w:tr>
      <w:tr w:rsidR="002C6FF3" w14:paraId="75A44EDE"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5EBD98D6" w14:textId="77777777" w:rsidR="002C6FF3" w:rsidRDefault="003845F0">
            <w:r>
              <w:rPr>
                <w:rFonts w:ascii="Times New Roman" w:hAnsi="Times New Roman"/>
                <w:sz w:val="24"/>
              </w:rPr>
              <w:t>В 1.7</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2A9D34AB" w14:textId="77777777" w:rsidR="002C6FF3" w:rsidRDefault="003845F0">
            <w:r>
              <w:rPr>
                <w:rFonts w:ascii="Times New Roman" w:hAnsi="Times New Roman"/>
                <w:sz w:val="24"/>
              </w:rPr>
              <w:t>Формирование отчетов о потреблении тепловой энергии в теплоснабжающую организацию.</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BFA3F50" w14:textId="77777777" w:rsidR="002C6FF3" w:rsidRDefault="003845F0">
            <w:r>
              <w:rPr>
                <w:rFonts w:ascii="Times New Roman" w:hAnsi="Times New Roman"/>
                <w:sz w:val="24"/>
              </w:rPr>
              <w:t>1/мес.</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A5BCCEE"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ED1C3D1"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051FE6B"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49A3261"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A8B6F1B"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2323DAB"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C74A150"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15D4BE2"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335046D"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3F7B5F2"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10BD16B"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D6DBACD" w14:textId="77777777" w:rsidR="002C6FF3" w:rsidRDefault="003845F0">
            <w:r>
              <w:rPr>
                <w:rFonts w:ascii="Times New Roman" w:hAnsi="Times New Roman"/>
                <w:sz w:val="24"/>
              </w:rPr>
              <w:t> </w:t>
            </w:r>
          </w:p>
        </w:tc>
      </w:tr>
      <w:tr w:rsidR="002C6FF3" w14:paraId="68D53A81" w14:textId="77777777">
        <w:trPr>
          <w:trHeight w:val="300"/>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3B72995A" w14:textId="77777777" w:rsidR="002C6FF3" w:rsidRDefault="003845F0">
            <w:r>
              <w:rPr>
                <w:rFonts w:ascii="Times New Roman" w:hAnsi="Times New Roman"/>
                <w:sz w:val="24"/>
              </w:rPr>
              <w:t>В 1.8</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3671F188" w14:textId="77777777" w:rsidR="002C6FF3" w:rsidRDefault="003845F0">
            <w:r>
              <w:rPr>
                <w:rFonts w:ascii="Times New Roman" w:hAnsi="Times New Roman"/>
                <w:sz w:val="24"/>
              </w:rPr>
              <w:t>Запуск в работу газового котла и обслуживание с учетом расходных материалов (плановый, в отопительный</w:t>
            </w:r>
          </w:p>
          <w:p w14:paraId="4C4BAE18" w14:textId="77777777" w:rsidR="002C6FF3" w:rsidRDefault="003845F0">
            <w:r>
              <w:rPr>
                <w:rFonts w:ascii="Times New Roman" w:hAnsi="Times New Roman"/>
                <w:sz w:val="24"/>
              </w:rPr>
              <w:t>период).</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E62B7B2" w14:textId="77777777" w:rsidR="002C6FF3" w:rsidRDefault="003845F0">
            <w:r>
              <w:rPr>
                <w:rFonts w:ascii="Times New Roman" w:hAnsi="Times New Roman"/>
                <w:sz w:val="24"/>
              </w:rPr>
              <w:t>1/год</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C2DED7E"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8FD0612"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DDE876D"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CFE44DB"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11A43A89"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64665D5A"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6183FC1"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2B52A4D5"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C8A516E"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1629878"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E7FED37"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CBC249B" w14:textId="77777777" w:rsidR="002C6FF3" w:rsidRDefault="003845F0">
            <w:r>
              <w:rPr>
                <w:rFonts w:ascii="Times New Roman" w:hAnsi="Times New Roman"/>
                <w:sz w:val="24"/>
              </w:rPr>
              <w:t> </w:t>
            </w:r>
          </w:p>
        </w:tc>
      </w:tr>
      <w:tr w:rsidR="002C6FF3" w14:paraId="15BF482C" w14:textId="77777777">
        <w:trPr>
          <w:trHeight w:val="300"/>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57324BCA" w14:textId="77777777" w:rsidR="002C6FF3" w:rsidRDefault="003845F0">
            <w:r>
              <w:rPr>
                <w:rFonts w:ascii="Times New Roman" w:hAnsi="Times New Roman"/>
                <w:sz w:val="24"/>
              </w:rPr>
              <w:t>В 1.9</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3F9277EC" w14:textId="77777777" w:rsidR="002C6FF3" w:rsidRDefault="003845F0">
            <w:r>
              <w:rPr>
                <w:rFonts w:ascii="Times New Roman" w:hAnsi="Times New Roman"/>
                <w:sz w:val="24"/>
              </w:rPr>
              <w:t>Составление режимной карты для газового котла.</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10F7604" w14:textId="77777777" w:rsidR="002C6FF3" w:rsidRDefault="003845F0">
            <w:r>
              <w:rPr>
                <w:rFonts w:ascii="Times New Roman" w:hAnsi="Times New Roman"/>
                <w:sz w:val="24"/>
              </w:rPr>
              <w:t>1/в 3 года</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92F7D1F"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DE01044"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7DCB9E1"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9D3908E"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45D6AAF"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0ED27FEA"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C81DA4C"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5CA0687B"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0D50C7B"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84C7D55"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9711DFE"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3985344" w14:textId="77777777" w:rsidR="002C6FF3" w:rsidRDefault="002C6FF3">
            <w:pPr>
              <w:rPr>
                <w:rFonts w:ascii="Times New Roman" w:hAnsi="Times New Roman"/>
              </w:rPr>
            </w:pPr>
          </w:p>
        </w:tc>
      </w:tr>
      <w:tr w:rsidR="002C6FF3" w14:paraId="5F35688D" w14:textId="77777777">
        <w:trPr>
          <w:trHeight w:val="315"/>
        </w:trPr>
        <w:tc>
          <w:tcPr>
            <w:tcW w:w="709" w:type="dxa"/>
            <w:tcBorders>
              <w:top w:val="single" w:sz="4" w:space="0" w:color="000000"/>
              <w:left w:val="single" w:sz="4" w:space="0" w:color="000000"/>
              <w:bottom w:val="single" w:sz="4" w:space="0" w:color="000000"/>
              <w:right w:val="single" w:sz="4" w:space="0" w:color="000000"/>
            </w:tcBorders>
            <w:shd w:val="clear" w:color="auto" w:fill="FFFF00"/>
            <w:noWrap/>
            <w:tcMar>
              <w:top w:w="0" w:type="dxa"/>
              <w:left w:w="10" w:type="dxa"/>
              <w:bottom w:w="0" w:type="dxa"/>
              <w:right w:w="10" w:type="dxa"/>
            </w:tcMar>
            <w:vAlign w:val="center"/>
          </w:tcPr>
          <w:p w14:paraId="66408C1C" w14:textId="77777777" w:rsidR="002C6FF3" w:rsidRDefault="003845F0">
            <w:r>
              <w:rPr>
                <w:rFonts w:ascii="Times New Roman" w:hAnsi="Times New Roman"/>
                <w:sz w:val="24"/>
              </w:rPr>
              <w:t>В 2</w:t>
            </w:r>
          </w:p>
        </w:tc>
        <w:tc>
          <w:tcPr>
            <w:tcW w:w="14598" w:type="dxa"/>
            <w:gridSpan w:val="16"/>
            <w:tcBorders>
              <w:top w:val="single" w:sz="4" w:space="0" w:color="000000"/>
              <w:left w:val="single" w:sz="4" w:space="0" w:color="000000"/>
              <w:bottom w:val="single" w:sz="4" w:space="0" w:color="000000"/>
              <w:right w:val="single" w:sz="4" w:space="0" w:color="000000"/>
            </w:tcBorders>
            <w:shd w:val="clear" w:color="auto" w:fill="FFFF00"/>
            <w:tcMar>
              <w:top w:w="0" w:type="dxa"/>
              <w:left w:w="10" w:type="dxa"/>
              <w:bottom w:w="0" w:type="dxa"/>
              <w:right w:w="10" w:type="dxa"/>
            </w:tcMar>
            <w:vAlign w:val="bottom"/>
          </w:tcPr>
          <w:p w14:paraId="554BFCFD" w14:textId="77777777" w:rsidR="002C6FF3" w:rsidRDefault="003845F0">
            <w:r>
              <w:rPr>
                <w:rFonts w:ascii="Times New Roman" w:hAnsi="Times New Roman"/>
                <w:sz w:val="24"/>
              </w:rPr>
              <w:t>Система горячего водоснабжения (вне теплового пункта)</w:t>
            </w:r>
          </w:p>
        </w:tc>
      </w:tr>
      <w:tr w:rsidR="002C6FF3" w14:paraId="50889228" w14:textId="77777777">
        <w:trPr>
          <w:trHeight w:val="570"/>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1EF8BF9E" w14:textId="77777777" w:rsidR="002C6FF3" w:rsidRDefault="003845F0">
            <w:r>
              <w:rPr>
                <w:rFonts w:ascii="Times New Roman" w:hAnsi="Times New Roman"/>
                <w:sz w:val="24"/>
              </w:rPr>
              <w:t>В 2.1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7DBD46F" w14:textId="77777777" w:rsidR="002C6FF3" w:rsidRDefault="003845F0">
            <w:r>
              <w:rPr>
                <w:rFonts w:ascii="Times New Roman" w:hAnsi="Times New Roman"/>
                <w:sz w:val="24"/>
              </w:rPr>
              <w:t>Осмотр состояния трубопроводов и запорной арматуры, устранение обнаруженных неисправностей</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57717D77" w14:textId="77777777" w:rsidR="002C6FF3" w:rsidRDefault="003845F0">
            <w:r>
              <w:rPr>
                <w:rFonts w:ascii="Times New Roman" w:hAnsi="Times New Roman"/>
                <w:sz w:val="24"/>
              </w:rPr>
              <w:t>1/</w:t>
            </w:r>
            <w:proofErr w:type="spellStart"/>
            <w:r>
              <w:rPr>
                <w:rFonts w:ascii="Times New Roman" w:hAnsi="Times New Roman"/>
                <w:sz w:val="24"/>
              </w:rPr>
              <w:t>нед</w:t>
            </w:r>
            <w:proofErr w:type="spellEnd"/>
            <w:r>
              <w:rPr>
                <w:rFonts w:ascii="Times New Roman" w:hAnsi="Times New Roman"/>
                <w:sz w:val="24"/>
              </w:rPr>
              <w:t>.</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7E72196"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9004BCA"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B68451F"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A308DB4"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3B90B41"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CF1A6CA"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D98559E"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8197E1D"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5081812"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29035D8"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16E6800"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3989B3F" w14:textId="77777777" w:rsidR="002C6FF3" w:rsidRDefault="003845F0">
            <w:r>
              <w:rPr>
                <w:rFonts w:ascii="Times New Roman" w:hAnsi="Times New Roman"/>
                <w:sz w:val="24"/>
              </w:rPr>
              <w:t> </w:t>
            </w:r>
          </w:p>
        </w:tc>
      </w:tr>
      <w:tr w:rsidR="002C6FF3" w14:paraId="1F50F4CF"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225BF34E" w14:textId="77777777" w:rsidR="002C6FF3" w:rsidRDefault="003845F0">
            <w:r>
              <w:rPr>
                <w:rFonts w:ascii="Times New Roman" w:hAnsi="Times New Roman"/>
                <w:sz w:val="24"/>
              </w:rPr>
              <w:t>В 2.2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C91CAF5" w14:textId="77777777" w:rsidR="002C6FF3" w:rsidRDefault="003845F0">
            <w:r>
              <w:rPr>
                <w:rFonts w:ascii="Times New Roman" w:hAnsi="Times New Roman"/>
                <w:sz w:val="24"/>
              </w:rPr>
              <w:t>Проверка функционирования управляющего модуля</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023E7C1" w14:textId="77777777" w:rsidR="002C6FF3" w:rsidRDefault="003845F0">
            <w:r>
              <w:rPr>
                <w:rFonts w:ascii="Times New Roman" w:hAnsi="Times New Roman"/>
                <w:sz w:val="24"/>
              </w:rPr>
              <w:t>1/</w:t>
            </w:r>
            <w:proofErr w:type="spellStart"/>
            <w:r>
              <w:rPr>
                <w:rFonts w:ascii="Times New Roman" w:hAnsi="Times New Roman"/>
                <w:sz w:val="24"/>
              </w:rPr>
              <w:t>нед</w:t>
            </w:r>
            <w:proofErr w:type="spellEnd"/>
            <w:r>
              <w:rPr>
                <w:rFonts w:ascii="Times New Roman" w:hAnsi="Times New Roman"/>
                <w:sz w:val="24"/>
              </w:rPr>
              <w:t>.</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C7EAD48"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2CA78A6"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C835BD0"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665F66F"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0ABB8D2"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6DE287B"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3C3C881"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8EFE431"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611F1C9"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9757886"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A9D719D"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51C7212" w14:textId="77777777" w:rsidR="002C6FF3" w:rsidRDefault="003845F0">
            <w:r>
              <w:rPr>
                <w:rFonts w:ascii="Times New Roman" w:hAnsi="Times New Roman"/>
                <w:sz w:val="24"/>
              </w:rPr>
              <w:t> </w:t>
            </w:r>
          </w:p>
        </w:tc>
      </w:tr>
      <w:tr w:rsidR="002C6FF3" w14:paraId="69DED634"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7FCC5B9F" w14:textId="77777777" w:rsidR="002C6FF3" w:rsidRDefault="003845F0">
            <w:r>
              <w:rPr>
                <w:rFonts w:ascii="Times New Roman" w:hAnsi="Times New Roman"/>
                <w:sz w:val="24"/>
              </w:rPr>
              <w:t>В 2.3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5DE3EC54" w14:textId="77777777" w:rsidR="002C6FF3" w:rsidRDefault="003845F0">
            <w:r>
              <w:rPr>
                <w:rFonts w:ascii="Times New Roman" w:hAnsi="Times New Roman"/>
                <w:sz w:val="24"/>
              </w:rPr>
              <w:t>Чистка всех узлов и агрегатов системы</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BEE3F3D" w14:textId="77777777" w:rsidR="002C6FF3" w:rsidRDefault="003845F0">
            <w:r>
              <w:rPr>
                <w:rFonts w:ascii="Times New Roman" w:hAnsi="Times New Roman"/>
                <w:sz w:val="24"/>
              </w:rPr>
              <w:t>1/год</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DFCD024"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6C9CBC4"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69B247A"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8D322F9"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6F1B5AC"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11D37435"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81DDE3B"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CE37A7E"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2DDEED65"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C460951"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5E04929"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863707B" w14:textId="77777777" w:rsidR="002C6FF3" w:rsidRDefault="003845F0">
            <w:r>
              <w:rPr>
                <w:rFonts w:ascii="Times New Roman" w:hAnsi="Times New Roman"/>
                <w:sz w:val="24"/>
              </w:rPr>
              <w:t> </w:t>
            </w:r>
          </w:p>
        </w:tc>
      </w:tr>
      <w:tr w:rsidR="002C6FF3" w14:paraId="1F4BB2A2"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24CC7996" w14:textId="77777777" w:rsidR="002C6FF3" w:rsidRDefault="003845F0">
            <w:r>
              <w:rPr>
                <w:rFonts w:ascii="Times New Roman" w:hAnsi="Times New Roman"/>
                <w:sz w:val="24"/>
              </w:rPr>
              <w:t>В 2.4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53612A29" w14:textId="77777777" w:rsidR="002C6FF3" w:rsidRDefault="003845F0">
            <w:r>
              <w:rPr>
                <w:rFonts w:ascii="Times New Roman" w:hAnsi="Times New Roman"/>
                <w:sz w:val="24"/>
              </w:rPr>
              <w:t>Поверка контрольно-измерительных приборов</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519B4959" w14:textId="77777777" w:rsidR="002C6FF3" w:rsidRDefault="003845F0">
            <w:r>
              <w:rPr>
                <w:rFonts w:ascii="Times New Roman" w:hAnsi="Times New Roman"/>
                <w:sz w:val="24"/>
              </w:rPr>
              <w:t>1/год</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D59CF19"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96ABDEA"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F046697"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6E08B9E"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F59014B"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04936C5F"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26B12EFD"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76645568"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22D6B26"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37447BB"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EF089E2"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CE66F61" w14:textId="77777777" w:rsidR="002C6FF3" w:rsidRDefault="003845F0">
            <w:r>
              <w:rPr>
                <w:rFonts w:ascii="Times New Roman" w:hAnsi="Times New Roman"/>
                <w:sz w:val="24"/>
              </w:rPr>
              <w:t> </w:t>
            </w:r>
          </w:p>
        </w:tc>
      </w:tr>
      <w:tr w:rsidR="002C6FF3" w14:paraId="0DA4AA10" w14:textId="77777777">
        <w:trPr>
          <w:trHeight w:val="31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3610B4E3" w14:textId="77777777" w:rsidR="002C6FF3" w:rsidRDefault="003845F0">
            <w:r>
              <w:rPr>
                <w:rFonts w:ascii="Times New Roman" w:hAnsi="Times New Roman"/>
                <w:sz w:val="24"/>
              </w:rPr>
              <w:t>В 2.5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9F83F9B" w14:textId="77777777" w:rsidR="002C6FF3" w:rsidRDefault="003845F0">
            <w:r>
              <w:rPr>
                <w:rFonts w:ascii="Times New Roman" w:hAnsi="Times New Roman"/>
                <w:sz w:val="24"/>
              </w:rPr>
              <w:t>Контроль работоспособности регулирующих клапанов и запорной арматуры</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3AD00AB" w14:textId="77777777" w:rsidR="002C6FF3" w:rsidRDefault="003845F0">
            <w:r>
              <w:rPr>
                <w:rFonts w:ascii="Times New Roman" w:hAnsi="Times New Roman"/>
                <w:sz w:val="24"/>
              </w:rPr>
              <w:t>1/мес.</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EFF4E0E"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3622FD3"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8D18918"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9853696"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68BDC4D"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E8F5E92"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D2BF6C1"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AA643A6"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77E02C1"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83CA2F1"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943E8EA"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D4B5264" w14:textId="77777777" w:rsidR="002C6FF3" w:rsidRDefault="003845F0">
            <w:r>
              <w:rPr>
                <w:rFonts w:ascii="Times New Roman" w:hAnsi="Times New Roman"/>
                <w:sz w:val="24"/>
              </w:rPr>
              <w:t> </w:t>
            </w:r>
          </w:p>
        </w:tc>
      </w:tr>
      <w:tr w:rsidR="002C6FF3" w14:paraId="72504F34" w14:textId="77777777">
        <w:trPr>
          <w:trHeight w:val="315"/>
        </w:trPr>
        <w:tc>
          <w:tcPr>
            <w:tcW w:w="709" w:type="dxa"/>
            <w:tcBorders>
              <w:top w:val="single" w:sz="4" w:space="0" w:color="000000"/>
              <w:left w:val="single" w:sz="4" w:space="0" w:color="000000"/>
              <w:bottom w:val="single" w:sz="4" w:space="0" w:color="000000"/>
              <w:right w:val="single" w:sz="4" w:space="0" w:color="000000"/>
            </w:tcBorders>
            <w:shd w:val="clear" w:color="auto" w:fill="FFFF00"/>
            <w:noWrap/>
            <w:tcMar>
              <w:top w:w="0" w:type="dxa"/>
              <w:left w:w="10" w:type="dxa"/>
              <w:bottom w:w="0" w:type="dxa"/>
              <w:right w:w="10" w:type="dxa"/>
            </w:tcMar>
            <w:vAlign w:val="center"/>
          </w:tcPr>
          <w:p w14:paraId="011CD23A" w14:textId="77777777" w:rsidR="002C6FF3" w:rsidRDefault="003845F0">
            <w:r>
              <w:rPr>
                <w:rFonts w:ascii="Times New Roman" w:hAnsi="Times New Roman"/>
                <w:sz w:val="24"/>
              </w:rPr>
              <w:t>В 3</w:t>
            </w:r>
          </w:p>
        </w:tc>
        <w:tc>
          <w:tcPr>
            <w:tcW w:w="14598" w:type="dxa"/>
            <w:gridSpan w:val="16"/>
            <w:tcBorders>
              <w:top w:val="single" w:sz="4" w:space="0" w:color="000000"/>
              <w:left w:val="single" w:sz="4" w:space="0" w:color="000000"/>
              <w:bottom w:val="single" w:sz="4" w:space="0" w:color="000000"/>
              <w:right w:val="single" w:sz="4" w:space="0" w:color="000000"/>
            </w:tcBorders>
            <w:shd w:val="clear" w:color="auto" w:fill="FFFF00"/>
            <w:tcMar>
              <w:top w:w="0" w:type="dxa"/>
              <w:left w:w="10" w:type="dxa"/>
              <w:bottom w:w="0" w:type="dxa"/>
              <w:right w:w="10" w:type="dxa"/>
            </w:tcMar>
            <w:vAlign w:val="bottom"/>
          </w:tcPr>
          <w:p w14:paraId="49B9A734" w14:textId="77777777" w:rsidR="002C6FF3" w:rsidRDefault="003845F0">
            <w:r>
              <w:rPr>
                <w:rFonts w:ascii="Times New Roman" w:hAnsi="Times New Roman"/>
                <w:sz w:val="24"/>
              </w:rPr>
              <w:t>Система отопления (вне теплового пункта)</w:t>
            </w:r>
          </w:p>
        </w:tc>
      </w:tr>
      <w:tr w:rsidR="002C6FF3" w14:paraId="6E9560A7"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0DFB76FA" w14:textId="77777777" w:rsidR="002C6FF3" w:rsidRDefault="003845F0">
            <w:r>
              <w:rPr>
                <w:rFonts w:ascii="Times New Roman" w:hAnsi="Times New Roman"/>
                <w:sz w:val="24"/>
              </w:rPr>
              <w:t>В 3.1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3101CAE" w14:textId="77777777" w:rsidR="002C6FF3" w:rsidRDefault="003845F0">
            <w:r>
              <w:rPr>
                <w:rFonts w:ascii="Times New Roman" w:hAnsi="Times New Roman"/>
                <w:sz w:val="24"/>
              </w:rPr>
              <w:t>Осмотр приборов отопления, при необходимости удаление воздуха</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1C28FA1B" w14:textId="77777777" w:rsidR="002C6FF3" w:rsidRDefault="003845F0">
            <w:r>
              <w:rPr>
                <w:rFonts w:ascii="Times New Roman" w:hAnsi="Times New Roman"/>
                <w:sz w:val="24"/>
              </w:rPr>
              <w:t>1/</w:t>
            </w:r>
            <w:proofErr w:type="spellStart"/>
            <w:r>
              <w:rPr>
                <w:rFonts w:ascii="Times New Roman" w:hAnsi="Times New Roman"/>
                <w:sz w:val="24"/>
              </w:rPr>
              <w:t>нед</w:t>
            </w:r>
            <w:proofErr w:type="spellEnd"/>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B0FAECE"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3B2133D"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198F57B"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40E6639"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77459F9"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5AC60F4"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1102CA9"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48E15D4"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9E835F7"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C6B174D"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369C541"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BC1382F" w14:textId="77777777" w:rsidR="002C6FF3" w:rsidRDefault="003845F0">
            <w:r>
              <w:rPr>
                <w:rFonts w:ascii="Times New Roman" w:hAnsi="Times New Roman"/>
                <w:sz w:val="24"/>
              </w:rPr>
              <w:t> </w:t>
            </w:r>
          </w:p>
        </w:tc>
      </w:tr>
      <w:tr w:rsidR="002C6FF3" w14:paraId="5EEE13BF"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73A9D0FD" w14:textId="77777777" w:rsidR="002C6FF3" w:rsidRDefault="003845F0">
            <w:r>
              <w:rPr>
                <w:rFonts w:ascii="Times New Roman" w:hAnsi="Times New Roman"/>
                <w:sz w:val="24"/>
              </w:rPr>
              <w:lastRenderedPageBreak/>
              <w:t>В 3.2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54C37085" w14:textId="77777777" w:rsidR="002C6FF3" w:rsidRDefault="003845F0">
            <w:r>
              <w:rPr>
                <w:rFonts w:ascii="Times New Roman" w:hAnsi="Times New Roman"/>
                <w:sz w:val="24"/>
              </w:rPr>
              <w:t>Осмотр запорной арматуры в период отопительного сезона с отметкой в журнале (ремонт и замена при необходимости)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8C08CD5" w14:textId="77777777" w:rsidR="002C6FF3" w:rsidRDefault="003845F0">
            <w:r>
              <w:rPr>
                <w:rFonts w:ascii="Times New Roman" w:hAnsi="Times New Roman"/>
                <w:sz w:val="24"/>
              </w:rPr>
              <w:t>4/год</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DE7C482"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F6A9619"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70D4C59"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1436B133" w14:textId="77777777" w:rsidR="002C6FF3" w:rsidRDefault="002C6FF3">
            <w:pPr>
              <w:rPr>
                <w:rFonts w:ascii="Times New Roman" w:hAnsi="Times New Roman"/>
              </w:rPr>
            </w:pPr>
          </w:p>
          <w:p w14:paraId="1138B437" w14:textId="77777777" w:rsidR="002C6FF3" w:rsidRDefault="002C6FF3">
            <w:pPr>
              <w:rPr>
                <w:rFonts w:ascii="Times New Roman" w:hAnsi="Times New Roman"/>
              </w:rPr>
            </w:pPr>
          </w:p>
          <w:p w14:paraId="47666EC8"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3FB4CF77" w14:textId="77777777" w:rsidR="002C6FF3" w:rsidRDefault="002C6FF3">
            <w:pPr>
              <w:rPr>
                <w:rFonts w:ascii="Times New Roman" w:hAnsi="Times New Roman"/>
              </w:rPr>
            </w:pPr>
          </w:p>
          <w:p w14:paraId="1687D5C9" w14:textId="77777777" w:rsidR="002C6FF3" w:rsidRDefault="002C6FF3">
            <w:pPr>
              <w:rPr>
                <w:rFonts w:ascii="Times New Roman" w:hAnsi="Times New Roman"/>
              </w:rPr>
            </w:pPr>
          </w:p>
          <w:p w14:paraId="7421336B"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38BE80F0" w14:textId="77777777" w:rsidR="002C6FF3" w:rsidRDefault="002C6FF3">
            <w:pPr>
              <w:rPr>
                <w:rFonts w:ascii="Times New Roman" w:hAnsi="Times New Roman"/>
              </w:rPr>
            </w:pPr>
          </w:p>
          <w:p w14:paraId="7F6554C5" w14:textId="77777777" w:rsidR="002C6FF3" w:rsidRDefault="002C6FF3">
            <w:pPr>
              <w:rPr>
                <w:rFonts w:ascii="Times New Roman" w:hAnsi="Times New Roman"/>
              </w:rPr>
            </w:pPr>
          </w:p>
          <w:p w14:paraId="6D7204BF"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A2D04E7"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C21F2F3"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D7236BB" w14:textId="77777777" w:rsidR="002C6FF3" w:rsidRDefault="002C6FF3">
            <w:pPr>
              <w:rPr>
                <w:rFonts w:ascii="Times New Roman" w:hAnsi="Times New Roman"/>
              </w:rPr>
            </w:pPr>
          </w:p>
          <w:p w14:paraId="21AA97B3" w14:textId="77777777" w:rsidR="002C6FF3" w:rsidRDefault="002C6FF3">
            <w:pPr>
              <w:rPr>
                <w:rFonts w:ascii="Times New Roman" w:hAnsi="Times New Roman"/>
              </w:rPr>
            </w:pPr>
          </w:p>
          <w:p w14:paraId="288A79EE"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63747960" w14:textId="77777777" w:rsidR="002C6FF3" w:rsidRDefault="002C6FF3">
            <w:pPr>
              <w:rPr>
                <w:rFonts w:ascii="Times New Roman" w:hAnsi="Times New Roman"/>
              </w:rPr>
            </w:pPr>
          </w:p>
          <w:p w14:paraId="06613085" w14:textId="77777777" w:rsidR="002C6FF3" w:rsidRDefault="002C6FF3">
            <w:pPr>
              <w:rPr>
                <w:rFonts w:ascii="Times New Roman" w:hAnsi="Times New Roman"/>
              </w:rPr>
            </w:pPr>
          </w:p>
          <w:p w14:paraId="598F0D38"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bottom"/>
          </w:tcPr>
          <w:p w14:paraId="5FFB124E" w14:textId="77777777" w:rsidR="002C6FF3" w:rsidRDefault="003845F0">
            <w:r>
              <w:rPr>
                <w:rFonts w:ascii="Times New Roman" w:hAnsi="Times New Roman"/>
                <w:sz w:val="24"/>
              </w:rPr>
              <w:t> </w:t>
            </w:r>
          </w:p>
          <w:p w14:paraId="3DFA28EE" w14:textId="77777777" w:rsidR="002C6FF3" w:rsidRDefault="003845F0">
            <w:r>
              <w:rPr>
                <w:rFonts w:ascii="Times New Roman" w:hAnsi="Times New Roman"/>
                <w:sz w:val="24"/>
              </w:rPr>
              <w:t> </w:t>
            </w:r>
          </w:p>
          <w:p w14:paraId="41011032"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60D730EB" w14:textId="77777777" w:rsidR="002C6FF3" w:rsidRDefault="002C6FF3">
            <w:pPr>
              <w:rPr>
                <w:rFonts w:ascii="Times New Roman" w:hAnsi="Times New Roman"/>
              </w:rPr>
            </w:pPr>
          </w:p>
          <w:p w14:paraId="3A7C90A5" w14:textId="77777777" w:rsidR="002C6FF3" w:rsidRDefault="002C6FF3">
            <w:pPr>
              <w:rPr>
                <w:rFonts w:ascii="Times New Roman" w:hAnsi="Times New Roman"/>
              </w:rPr>
            </w:pPr>
          </w:p>
          <w:p w14:paraId="57C5EBA6" w14:textId="77777777" w:rsidR="002C6FF3" w:rsidRDefault="002C6FF3">
            <w:pPr>
              <w:rPr>
                <w:rFonts w:ascii="Times New Roman" w:hAnsi="Times New Roman"/>
              </w:rPr>
            </w:pPr>
          </w:p>
        </w:tc>
      </w:tr>
      <w:tr w:rsidR="002C6FF3" w14:paraId="16578200"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6E787B6C" w14:textId="77777777" w:rsidR="002C6FF3" w:rsidRDefault="003845F0">
            <w:r>
              <w:rPr>
                <w:rFonts w:ascii="Times New Roman" w:hAnsi="Times New Roman"/>
                <w:sz w:val="24"/>
              </w:rPr>
              <w:t>В 3.3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1F23D3CD" w14:textId="77777777" w:rsidR="002C6FF3" w:rsidRDefault="003845F0">
            <w:r>
              <w:rPr>
                <w:rFonts w:ascii="Times New Roman" w:hAnsi="Times New Roman"/>
                <w:sz w:val="24"/>
              </w:rPr>
              <w:t>Осмотр и регулировка автоматических воздушников</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C8112CD" w14:textId="77777777" w:rsidR="002C6FF3" w:rsidRDefault="003845F0">
            <w:r>
              <w:rPr>
                <w:rFonts w:ascii="Times New Roman" w:hAnsi="Times New Roman"/>
                <w:sz w:val="24"/>
              </w:rPr>
              <w:t>2/год</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EBB0635"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7EA00E3"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730D1F1"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6F2DD5A"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E226E28"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9E8D1AA"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3C05E7E"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5F5EBCE"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6640432"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601BB25"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B755121"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EB66542" w14:textId="77777777" w:rsidR="002C6FF3" w:rsidRDefault="003845F0">
            <w:r>
              <w:rPr>
                <w:rFonts w:ascii="Times New Roman" w:hAnsi="Times New Roman"/>
                <w:sz w:val="24"/>
              </w:rPr>
              <w:t> </w:t>
            </w:r>
          </w:p>
        </w:tc>
      </w:tr>
      <w:tr w:rsidR="002C6FF3" w14:paraId="0D9A73B2"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3622F87E" w14:textId="77777777" w:rsidR="002C6FF3" w:rsidRDefault="003845F0">
            <w:r>
              <w:rPr>
                <w:rFonts w:ascii="Times New Roman" w:hAnsi="Times New Roman"/>
                <w:sz w:val="24"/>
              </w:rPr>
              <w:t>В 3.4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6A3BFFA" w14:textId="77777777" w:rsidR="002C6FF3" w:rsidRDefault="003845F0">
            <w:r>
              <w:rPr>
                <w:rFonts w:ascii="Times New Roman" w:hAnsi="Times New Roman"/>
                <w:sz w:val="24"/>
              </w:rPr>
              <w:t>Осмотр и регулировка регулировочно-балансировочной арматуры</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308E198" w14:textId="77777777" w:rsidR="002C6FF3" w:rsidRDefault="003845F0">
            <w:r>
              <w:rPr>
                <w:rFonts w:ascii="Times New Roman" w:hAnsi="Times New Roman"/>
                <w:sz w:val="24"/>
              </w:rPr>
              <w:t>2/год</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6C33CCB"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AFFF08C"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7BBE931"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1EEDCC2E"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3BEC952"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93E02A3"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AF81BBB"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6B4C99B7"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4B1F7F0"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A81B922"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DA82C70"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7BD8B6C" w14:textId="77777777" w:rsidR="002C6FF3" w:rsidRDefault="003845F0">
            <w:r>
              <w:rPr>
                <w:rFonts w:ascii="Times New Roman" w:hAnsi="Times New Roman"/>
                <w:sz w:val="24"/>
              </w:rPr>
              <w:t> </w:t>
            </w:r>
          </w:p>
        </w:tc>
      </w:tr>
      <w:tr w:rsidR="002C6FF3" w14:paraId="74DA1BB4" w14:textId="77777777">
        <w:trPr>
          <w:trHeight w:val="1006"/>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795535BF" w14:textId="77777777" w:rsidR="002C6FF3" w:rsidRDefault="003845F0">
            <w:r>
              <w:rPr>
                <w:rFonts w:ascii="Times New Roman" w:hAnsi="Times New Roman"/>
                <w:sz w:val="24"/>
              </w:rPr>
              <w:t>В 3.5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4FBE888" w14:textId="77777777" w:rsidR="002C6FF3" w:rsidRDefault="003845F0">
            <w:r>
              <w:rPr>
                <w:rFonts w:ascii="Times New Roman" w:hAnsi="Times New Roman"/>
                <w:sz w:val="24"/>
              </w:rPr>
              <w:t xml:space="preserve">Осмотр трубопроводов и узлов системы отопления, устранение нарушений </w:t>
            </w:r>
            <w:proofErr w:type="gramStart"/>
            <w:r>
              <w:rPr>
                <w:rFonts w:ascii="Times New Roman" w:hAnsi="Times New Roman"/>
                <w:sz w:val="24"/>
              </w:rPr>
              <w:t>теплоизоляции  в</w:t>
            </w:r>
            <w:proofErr w:type="gramEnd"/>
            <w:r>
              <w:rPr>
                <w:rFonts w:ascii="Times New Roman" w:hAnsi="Times New Roman"/>
                <w:sz w:val="24"/>
              </w:rPr>
              <w:t xml:space="preserve"> подвальных и чердачных помещениях</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5F1484E4" w14:textId="77777777" w:rsidR="002C6FF3" w:rsidRDefault="003845F0">
            <w:r>
              <w:rPr>
                <w:rFonts w:ascii="Times New Roman" w:hAnsi="Times New Roman"/>
                <w:sz w:val="24"/>
              </w:rPr>
              <w:t>1р/в неделю в отопительный период</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13B16B7"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2E335EF"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7F7F7F"/>
            <w:noWrap/>
            <w:tcMar>
              <w:top w:w="0" w:type="dxa"/>
              <w:left w:w="10" w:type="dxa"/>
              <w:bottom w:w="0" w:type="dxa"/>
              <w:right w:w="10" w:type="dxa"/>
            </w:tcMar>
            <w:vAlign w:val="bottom"/>
          </w:tcPr>
          <w:p w14:paraId="2198E84B"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2145041"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bottom"/>
          </w:tcPr>
          <w:p w14:paraId="60577A45"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bottom"/>
          </w:tcPr>
          <w:p w14:paraId="16FA8CCD"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bottom"/>
          </w:tcPr>
          <w:p w14:paraId="24F855E3"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bottom"/>
          </w:tcPr>
          <w:p w14:paraId="6603AEE4"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bottom"/>
          </w:tcPr>
          <w:p w14:paraId="36596155"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1DF7C110"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44B64BB8"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2083A192" w14:textId="77777777" w:rsidR="002C6FF3" w:rsidRDefault="002C6FF3">
            <w:pPr>
              <w:rPr>
                <w:rFonts w:ascii="Times New Roman" w:hAnsi="Times New Roman"/>
              </w:rPr>
            </w:pPr>
          </w:p>
        </w:tc>
      </w:tr>
      <w:tr w:rsidR="002C6FF3" w14:paraId="0F31A3D9"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6E65B509" w14:textId="77777777" w:rsidR="002C6FF3" w:rsidRDefault="003845F0">
            <w:r>
              <w:rPr>
                <w:rFonts w:ascii="Times New Roman" w:hAnsi="Times New Roman"/>
                <w:sz w:val="24"/>
              </w:rPr>
              <w:t>В 3.6</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EDF02CB" w14:textId="77777777" w:rsidR="002C6FF3" w:rsidRDefault="003845F0">
            <w:r>
              <w:rPr>
                <w:rFonts w:ascii="Times New Roman" w:hAnsi="Times New Roman"/>
                <w:sz w:val="24"/>
              </w:rPr>
              <w:t>Проверка маркировочных табличек в местах присоединения стояков к разводящим трубопроводам</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5C7B0E92" w14:textId="77777777" w:rsidR="002C6FF3" w:rsidRDefault="003845F0">
            <w:r>
              <w:rPr>
                <w:rFonts w:ascii="Times New Roman" w:hAnsi="Times New Roman"/>
                <w:sz w:val="24"/>
              </w:rPr>
              <w:t>2/год</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7EAD54C"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705B1C9"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082122A"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8FF73D5"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1B0B6A0E"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1FF0587E"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27F9AD9"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54645A73"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8EEC73E"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B5E6AB7"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030DC7A"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D8700AD" w14:textId="77777777" w:rsidR="002C6FF3" w:rsidRDefault="002C6FF3">
            <w:pPr>
              <w:rPr>
                <w:rFonts w:ascii="Times New Roman" w:hAnsi="Times New Roman"/>
              </w:rPr>
            </w:pPr>
          </w:p>
        </w:tc>
      </w:tr>
      <w:tr w:rsidR="002C6FF3" w14:paraId="63223221"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7E677BBE" w14:textId="77777777" w:rsidR="002C6FF3" w:rsidRDefault="003845F0">
            <w:r>
              <w:rPr>
                <w:rFonts w:ascii="Times New Roman" w:hAnsi="Times New Roman"/>
                <w:sz w:val="24"/>
              </w:rPr>
              <w:t>В 3.7</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30325E7" w14:textId="77777777" w:rsidR="002C6FF3" w:rsidRDefault="003845F0">
            <w:r>
              <w:rPr>
                <w:rFonts w:ascii="Times New Roman" w:hAnsi="Times New Roman"/>
                <w:sz w:val="24"/>
              </w:rPr>
              <w:t>Консервация системы центрального отопления на летний период</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AD1EEC1" w14:textId="77777777" w:rsidR="002C6FF3" w:rsidRDefault="003845F0">
            <w:r>
              <w:rPr>
                <w:rFonts w:ascii="Times New Roman" w:hAnsi="Times New Roman"/>
                <w:sz w:val="24"/>
              </w:rPr>
              <w:t>После окончания отопит сезона</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2C121CE"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63A9E73"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01DD679D"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25DCB09A"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E6FD120"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42B6868D"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6F54A576"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1D5CA2B2"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05DA3FD7"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20CFBEEC"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5CDC36D4"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7304DB8" w14:textId="77777777" w:rsidR="002C6FF3" w:rsidRDefault="002C6FF3">
            <w:pPr>
              <w:rPr>
                <w:rFonts w:ascii="Times New Roman" w:hAnsi="Times New Roman"/>
              </w:rPr>
            </w:pPr>
          </w:p>
        </w:tc>
      </w:tr>
      <w:tr w:rsidR="002C6FF3" w14:paraId="73476909" w14:textId="77777777">
        <w:trPr>
          <w:trHeight w:hRule="exact" w:val="482"/>
        </w:trPr>
        <w:tc>
          <w:tcPr>
            <w:tcW w:w="709" w:type="dxa"/>
            <w:tcBorders>
              <w:top w:val="single" w:sz="4" w:space="0" w:color="000000"/>
              <w:left w:val="single" w:sz="4" w:space="0" w:color="000000"/>
              <w:bottom w:val="single" w:sz="4" w:space="0" w:color="000000"/>
              <w:right w:val="single" w:sz="4" w:space="0" w:color="000000"/>
            </w:tcBorders>
            <w:shd w:val="clear" w:color="auto" w:fill="00CCFF"/>
            <w:noWrap/>
            <w:tcMar>
              <w:top w:w="0" w:type="dxa"/>
              <w:left w:w="10" w:type="dxa"/>
              <w:bottom w:w="0" w:type="dxa"/>
              <w:right w:w="10" w:type="dxa"/>
            </w:tcMar>
            <w:vAlign w:val="center"/>
          </w:tcPr>
          <w:p w14:paraId="31EA1539" w14:textId="77777777" w:rsidR="002C6FF3" w:rsidRDefault="003845F0">
            <w:r>
              <w:rPr>
                <w:rFonts w:ascii="Times New Roman" w:hAnsi="Times New Roman"/>
                <w:sz w:val="24"/>
              </w:rPr>
              <w:t>Г</w:t>
            </w:r>
          </w:p>
        </w:tc>
        <w:tc>
          <w:tcPr>
            <w:tcW w:w="14598" w:type="dxa"/>
            <w:gridSpan w:val="16"/>
            <w:tcBorders>
              <w:top w:val="single" w:sz="4" w:space="0" w:color="000000"/>
              <w:left w:val="single" w:sz="4" w:space="0" w:color="000000"/>
              <w:bottom w:val="single" w:sz="4" w:space="0" w:color="000000"/>
              <w:right w:val="single" w:sz="4" w:space="0" w:color="000000"/>
            </w:tcBorders>
            <w:shd w:val="clear" w:color="auto" w:fill="00CCFF"/>
            <w:tcMar>
              <w:top w:w="0" w:type="dxa"/>
              <w:left w:w="10" w:type="dxa"/>
              <w:bottom w:w="0" w:type="dxa"/>
              <w:right w:w="10" w:type="dxa"/>
            </w:tcMar>
            <w:vAlign w:val="bottom"/>
          </w:tcPr>
          <w:p w14:paraId="7C3D017F" w14:textId="77777777" w:rsidR="002C6FF3" w:rsidRDefault="003845F0">
            <w:r>
              <w:rPr>
                <w:rFonts w:ascii="Times New Roman" w:hAnsi="Times New Roman"/>
                <w:sz w:val="24"/>
              </w:rPr>
              <w:t>Хозяйственное водоснабжение и канализация</w:t>
            </w:r>
          </w:p>
          <w:p w14:paraId="4B6F6484" w14:textId="77777777" w:rsidR="002C6FF3" w:rsidRDefault="003845F0">
            <w:r>
              <w:rPr>
                <w:rFonts w:ascii="Times New Roman" w:hAnsi="Times New Roman"/>
                <w:sz w:val="24"/>
              </w:rPr>
              <w:t> </w:t>
            </w:r>
          </w:p>
          <w:p w14:paraId="0B6FEDB4" w14:textId="77777777" w:rsidR="002C6FF3" w:rsidRDefault="003845F0">
            <w:r>
              <w:rPr>
                <w:rFonts w:ascii="Times New Roman" w:hAnsi="Times New Roman"/>
                <w:sz w:val="24"/>
              </w:rPr>
              <w:t> </w:t>
            </w:r>
          </w:p>
          <w:p w14:paraId="5FFECC62" w14:textId="77777777" w:rsidR="002C6FF3" w:rsidRDefault="003845F0">
            <w:r>
              <w:rPr>
                <w:rFonts w:ascii="Times New Roman" w:hAnsi="Times New Roman"/>
                <w:sz w:val="24"/>
              </w:rPr>
              <w:t> </w:t>
            </w:r>
          </w:p>
          <w:p w14:paraId="4CF3BC12" w14:textId="77777777" w:rsidR="002C6FF3" w:rsidRDefault="003845F0">
            <w:r>
              <w:rPr>
                <w:rFonts w:ascii="Times New Roman" w:hAnsi="Times New Roman"/>
                <w:sz w:val="24"/>
              </w:rPr>
              <w:t> </w:t>
            </w:r>
          </w:p>
          <w:p w14:paraId="3D82CAAB" w14:textId="77777777" w:rsidR="002C6FF3" w:rsidRDefault="003845F0">
            <w:r>
              <w:rPr>
                <w:rFonts w:ascii="Times New Roman" w:hAnsi="Times New Roman"/>
                <w:sz w:val="24"/>
              </w:rPr>
              <w:t> </w:t>
            </w:r>
          </w:p>
          <w:p w14:paraId="5DA5CA93" w14:textId="77777777" w:rsidR="002C6FF3" w:rsidRDefault="003845F0">
            <w:r>
              <w:rPr>
                <w:rFonts w:ascii="Times New Roman" w:hAnsi="Times New Roman"/>
                <w:sz w:val="24"/>
              </w:rPr>
              <w:t> </w:t>
            </w:r>
          </w:p>
          <w:p w14:paraId="3C595C0B" w14:textId="77777777" w:rsidR="002C6FF3" w:rsidRDefault="003845F0">
            <w:r>
              <w:rPr>
                <w:rFonts w:ascii="Times New Roman" w:hAnsi="Times New Roman"/>
                <w:sz w:val="24"/>
              </w:rPr>
              <w:t> </w:t>
            </w:r>
          </w:p>
          <w:p w14:paraId="4B2CE863" w14:textId="77777777" w:rsidR="002C6FF3" w:rsidRDefault="003845F0">
            <w:r>
              <w:rPr>
                <w:rFonts w:ascii="Times New Roman" w:hAnsi="Times New Roman"/>
                <w:sz w:val="24"/>
              </w:rPr>
              <w:t> </w:t>
            </w:r>
          </w:p>
          <w:p w14:paraId="14DC085E" w14:textId="77777777" w:rsidR="002C6FF3" w:rsidRDefault="003845F0">
            <w:r>
              <w:rPr>
                <w:rFonts w:ascii="Times New Roman" w:hAnsi="Times New Roman"/>
                <w:sz w:val="24"/>
              </w:rPr>
              <w:t> </w:t>
            </w:r>
          </w:p>
          <w:p w14:paraId="5839AEED" w14:textId="77777777" w:rsidR="002C6FF3" w:rsidRDefault="003845F0">
            <w:r>
              <w:rPr>
                <w:rFonts w:ascii="Times New Roman" w:hAnsi="Times New Roman"/>
                <w:sz w:val="24"/>
              </w:rPr>
              <w:t> </w:t>
            </w:r>
          </w:p>
          <w:p w14:paraId="37F89D74" w14:textId="77777777" w:rsidR="002C6FF3" w:rsidRDefault="003845F0">
            <w:r>
              <w:rPr>
                <w:rFonts w:ascii="Times New Roman" w:hAnsi="Times New Roman"/>
                <w:sz w:val="24"/>
              </w:rPr>
              <w:t> </w:t>
            </w:r>
          </w:p>
          <w:p w14:paraId="57BD3F6F" w14:textId="77777777" w:rsidR="002C6FF3" w:rsidRDefault="003845F0">
            <w:r>
              <w:rPr>
                <w:rFonts w:ascii="Times New Roman" w:hAnsi="Times New Roman"/>
                <w:sz w:val="24"/>
              </w:rPr>
              <w:t> </w:t>
            </w:r>
          </w:p>
          <w:p w14:paraId="12376C6E" w14:textId="77777777" w:rsidR="002C6FF3" w:rsidRDefault="003845F0">
            <w:r>
              <w:rPr>
                <w:rFonts w:ascii="Times New Roman" w:hAnsi="Times New Roman"/>
                <w:sz w:val="24"/>
              </w:rPr>
              <w:t> </w:t>
            </w:r>
          </w:p>
        </w:tc>
      </w:tr>
      <w:tr w:rsidR="002C6FF3" w14:paraId="464D8E0A" w14:textId="77777777">
        <w:trPr>
          <w:trHeight w:val="315"/>
        </w:trPr>
        <w:tc>
          <w:tcPr>
            <w:tcW w:w="709" w:type="dxa"/>
            <w:tcBorders>
              <w:top w:val="single" w:sz="4" w:space="0" w:color="000000"/>
              <w:left w:val="single" w:sz="4" w:space="0" w:color="000000"/>
              <w:bottom w:val="single" w:sz="4" w:space="0" w:color="000000"/>
              <w:right w:val="single" w:sz="4" w:space="0" w:color="000000"/>
            </w:tcBorders>
            <w:shd w:val="clear" w:color="auto" w:fill="FFFF00"/>
            <w:noWrap/>
            <w:tcMar>
              <w:top w:w="0" w:type="dxa"/>
              <w:left w:w="10" w:type="dxa"/>
              <w:bottom w:w="0" w:type="dxa"/>
              <w:right w:w="10" w:type="dxa"/>
            </w:tcMar>
            <w:vAlign w:val="center"/>
          </w:tcPr>
          <w:p w14:paraId="15957D80" w14:textId="77777777" w:rsidR="002C6FF3" w:rsidRDefault="003845F0">
            <w:r>
              <w:rPr>
                <w:rFonts w:ascii="Times New Roman" w:hAnsi="Times New Roman"/>
                <w:sz w:val="24"/>
              </w:rPr>
              <w:t>Г 1</w:t>
            </w:r>
          </w:p>
        </w:tc>
        <w:tc>
          <w:tcPr>
            <w:tcW w:w="14598" w:type="dxa"/>
            <w:gridSpan w:val="16"/>
            <w:tcBorders>
              <w:top w:val="single" w:sz="4" w:space="0" w:color="000000"/>
              <w:left w:val="single" w:sz="4" w:space="0" w:color="000000"/>
              <w:bottom w:val="single" w:sz="4" w:space="0" w:color="000000"/>
              <w:right w:val="single" w:sz="4" w:space="0" w:color="000000"/>
            </w:tcBorders>
            <w:shd w:val="clear" w:color="auto" w:fill="FFFF00"/>
            <w:tcMar>
              <w:top w:w="0" w:type="dxa"/>
              <w:left w:w="10" w:type="dxa"/>
              <w:bottom w:w="0" w:type="dxa"/>
              <w:right w:w="10" w:type="dxa"/>
            </w:tcMar>
            <w:vAlign w:val="bottom"/>
          </w:tcPr>
          <w:p w14:paraId="22FC5B76" w14:textId="77777777" w:rsidR="002C6FF3" w:rsidRDefault="003845F0">
            <w:r>
              <w:rPr>
                <w:rFonts w:ascii="Times New Roman" w:hAnsi="Times New Roman"/>
                <w:sz w:val="24"/>
              </w:rPr>
              <w:t>Фильтр механической очистки</w:t>
            </w:r>
          </w:p>
        </w:tc>
      </w:tr>
      <w:tr w:rsidR="002C6FF3" w14:paraId="0FFE9E42"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284EFD1C" w14:textId="77777777" w:rsidR="002C6FF3" w:rsidRDefault="003845F0">
            <w:r>
              <w:rPr>
                <w:rFonts w:ascii="Times New Roman" w:hAnsi="Times New Roman"/>
                <w:sz w:val="24"/>
              </w:rPr>
              <w:t>Г 1.1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7950EF17" w14:textId="77777777" w:rsidR="002C6FF3" w:rsidRDefault="003845F0">
            <w:r>
              <w:rPr>
                <w:rFonts w:ascii="Times New Roman" w:hAnsi="Times New Roman"/>
                <w:sz w:val="24"/>
              </w:rPr>
              <w:t>Осмотр и устранение видимых неисправностей</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30F12FFB" w14:textId="77777777" w:rsidR="002C6FF3" w:rsidRDefault="003845F0">
            <w:r>
              <w:rPr>
                <w:rFonts w:ascii="Times New Roman" w:hAnsi="Times New Roman"/>
                <w:sz w:val="24"/>
              </w:rPr>
              <w:t>1/мес.</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FCA75F1"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51B7C84"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A847EE4"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804A761"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595F0B6"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44019A2"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A243971"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ABC5282"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5B61062"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49F3A33"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B886BA6"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B96B730" w14:textId="77777777" w:rsidR="002C6FF3" w:rsidRDefault="003845F0">
            <w:r>
              <w:rPr>
                <w:rFonts w:ascii="Times New Roman" w:hAnsi="Times New Roman"/>
                <w:sz w:val="24"/>
              </w:rPr>
              <w:t> </w:t>
            </w:r>
          </w:p>
        </w:tc>
      </w:tr>
      <w:tr w:rsidR="002C6FF3" w14:paraId="21F7B734"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3609FA28" w14:textId="77777777" w:rsidR="002C6FF3" w:rsidRDefault="003845F0">
            <w:r>
              <w:rPr>
                <w:rFonts w:ascii="Times New Roman" w:hAnsi="Times New Roman"/>
                <w:sz w:val="24"/>
              </w:rPr>
              <w:t>Г 1.2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37CEA281" w14:textId="77777777" w:rsidR="002C6FF3" w:rsidRDefault="003845F0">
            <w:r>
              <w:rPr>
                <w:rFonts w:ascii="Times New Roman" w:hAnsi="Times New Roman"/>
                <w:sz w:val="24"/>
              </w:rPr>
              <w:t>Чистка фильтров</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0D3CFDC4" w14:textId="77777777" w:rsidR="002C6FF3" w:rsidRDefault="003845F0">
            <w:r>
              <w:rPr>
                <w:rFonts w:ascii="Times New Roman" w:hAnsi="Times New Roman"/>
                <w:sz w:val="24"/>
              </w:rPr>
              <w:t>2/год</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7E005F1"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850E22A"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2014997"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670E1A7"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38D7533"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4D5F278"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EC3C517"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76CDD45"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67178B6"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1A308D06"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39EEDC7"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1314D9E4" w14:textId="77777777" w:rsidR="002C6FF3" w:rsidRDefault="003845F0">
            <w:r>
              <w:rPr>
                <w:rFonts w:ascii="Times New Roman" w:hAnsi="Times New Roman"/>
                <w:sz w:val="24"/>
              </w:rPr>
              <w:t> </w:t>
            </w:r>
          </w:p>
        </w:tc>
      </w:tr>
      <w:tr w:rsidR="002C6FF3" w14:paraId="1B27A115"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373C0249" w14:textId="77777777" w:rsidR="002C6FF3" w:rsidRDefault="003845F0">
            <w:r>
              <w:rPr>
                <w:rFonts w:ascii="Times New Roman" w:hAnsi="Times New Roman"/>
                <w:sz w:val="24"/>
              </w:rPr>
              <w:t>Г1.3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14306D6F" w14:textId="77777777" w:rsidR="002C6FF3" w:rsidRDefault="003845F0">
            <w:r>
              <w:rPr>
                <w:rFonts w:ascii="Times New Roman" w:hAnsi="Times New Roman"/>
                <w:sz w:val="24"/>
              </w:rPr>
              <w:t>Проведение санитарно-эпидемиологической экспертизы лабораторных исследований (микробиологические, органолептические, химические) качества питьевой воды после замены фильтров очистки воды скважины, расположенной на объекте № 15 (Таблицы приложения 1 к договору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20E2F6AB" w14:textId="77777777" w:rsidR="002C6FF3" w:rsidRDefault="003845F0">
            <w:r>
              <w:rPr>
                <w:rFonts w:ascii="Times New Roman" w:hAnsi="Times New Roman"/>
                <w:sz w:val="24"/>
              </w:rPr>
              <w:t>2 / год</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E1DD291"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1923D35A"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E6FF2E6"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7C614CD"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51905F8"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C06BA8F"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192FD405"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AE59603"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4B8D4E5"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1CC2CEF"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0E49B34"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D22CD37" w14:textId="77777777" w:rsidR="002C6FF3" w:rsidRDefault="002C6FF3">
            <w:pPr>
              <w:rPr>
                <w:rFonts w:ascii="Times New Roman" w:hAnsi="Times New Roman"/>
              </w:rPr>
            </w:pPr>
          </w:p>
        </w:tc>
      </w:tr>
      <w:tr w:rsidR="002C6FF3" w14:paraId="2FF264FA" w14:textId="77777777">
        <w:trPr>
          <w:trHeight w:val="315"/>
        </w:trPr>
        <w:tc>
          <w:tcPr>
            <w:tcW w:w="709" w:type="dxa"/>
            <w:tcBorders>
              <w:top w:val="single" w:sz="4" w:space="0" w:color="000000"/>
              <w:left w:val="single" w:sz="4" w:space="0" w:color="000000"/>
              <w:bottom w:val="single" w:sz="4" w:space="0" w:color="000000"/>
              <w:right w:val="single" w:sz="4" w:space="0" w:color="000000"/>
            </w:tcBorders>
            <w:shd w:val="clear" w:color="auto" w:fill="FFFF00"/>
            <w:noWrap/>
            <w:tcMar>
              <w:top w:w="0" w:type="dxa"/>
              <w:left w:w="10" w:type="dxa"/>
              <w:bottom w:w="0" w:type="dxa"/>
              <w:right w:w="10" w:type="dxa"/>
            </w:tcMar>
            <w:vAlign w:val="center"/>
          </w:tcPr>
          <w:p w14:paraId="5A5B695C" w14:textId="77777777" w:rsidR="002C6FF3" w:rsidRDefault="003845F0">
            <w:r>
              <w:rPr>
                <w:rFonts w:ascii="Times New Roman" w:hAnsi="Times New Roman"/>
                <w:sz w:val="24"/>
              </w:rPr>
              <w:t>Г 2</w:t>
            </w:r>
          </w:p>
        </w:tc>
        <w:tc>
          <w:tcPr>
            <w:tcW w:w="14598" w:type="dxa"/>
            <w:gridSpan w:val="16"/>
            <w:tcBorders>
              <w:top w:val="single" w:sz="4" w:space="0" w:color="000000"/>
              <w:left w:val="single" w:sz="4" w:space="0" w:color="000000"/>
              <w:bottom w:val="single" w:sz="4" w:space="0" w:color="000000"/>
              <w:right w:val="single" w:sz="4" w:space="0" w:color="000000"/>
            </w:tcBorders>
            <w:shd w:val="clear" w:color="auto" w:fill="FFFF00"/>
            <w:tcMar>
              <w:top w:w="0" w:type="dxa"/>
              <w:left w:w="10" w:type="dxa"/>
              <w:bottom w:w="0" w:type="dxa"/>
              <w:right w:w="10" w:type="dxa"/>
            </w:tcMar>
            <w:vAlign w:val="bottom"/>
          </w:tcPr>
          <w:p w14:paraId="7FE5DA3D" w14:textId="77777777" w:rsidR="002C6FF3" w:rsidRDefault="003845F0">
            <w:r>
              <w:rPr>
                <w:rFonts w:ascii="Times New Roman" w:hAnsi="Times New Roman"/>
                <w:sz w:val="24"/>
              </w:rPr>
              <w:t>Трубопровод системы водоснабжения</w:t>
            </w:r>
          </w:p>
        </w:tc>
      </w:tr>
      <w:tr w:rsidR="002C6FF3" w14:paraId="3F7F4336"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01188664" w14:textId="77777777" w:rsidR="002C6FF3" w:rsidRDefault="003845F0">
            <w:r>
              <w:rPr>
                <w:rFonts w:ascii="Times New Roman" w:hAnsi="Times New Roman"/>
                <w:sz w:val="24"/>
              </w:rPr>
              <w:t>Г 2.1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24E86D51" w14:textId="77777777" w:rsidR="002C6FF3" w:rsidRDefault="003845F0">
            <w:r>
              <w:rPr>
                <w:rFonts w:ascii="Times New Roman" w:hAnsi="Times New Roman"/>
                <w:sz w:val="24"/>
              </w:rPr>
              <w:t>Осмотр и устранение обнаруженных неисправностей (чистка, подкраска)</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3B67EBE" w14:textId="77777777" w:rsidR="002C6FF3" w:rsidRDefault="003845F0">
            <w:r>
              <w:rPr>
                <w:rFonts w:ascii="Times New Roman" w:hAnsi="Times New Roman"/>
                <w:sz w:val="24"/>
              </w:rPr>
              <w:t>1/</w:t>
            </w:r>
            <w:proofErr w:type="spellStart"/>
            <w:r>
              <w:rPr>
                <w:rFonts w:ascii="Times New Roman" w:hAnsi="Times New Roman"/>
                <w:sz w:val="24"/>
              </w:rPr>
              <w:t>нед</w:t>
            </w:r>
            <w:proofErr w:type="spellEnd"/>
            <w:r>
              <w:rPr>
                <w:rFonts w:ascii="Times New Roman" w:hAnsi="Times New Roman"/>
                <w:sz w:val="24"/>
              </w:rPr>
              <w:t>.</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B28F47D"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D3816BF"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BCD697A"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2544571"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5F8A48A"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ECD2D95"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05A89D2"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C65E4DA"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C095570"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D1F9488"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F92265B"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4D66220" w14:textId="77777777" w:rsidR="002C6FF3" w:rsidRDefault="003845F0">
            <w:r>
              <w:rPr>
                <w:rFonts w:ascii="Times New Roman" w:hAnsi="Times New Roman"/>
                <w:sz w:val="24"/>
              </w:rPr>
              <w:t> </w:t>
            </w:r>
          </w:p>
        </w:tc>
      </w:tr>
      <w:tr w:rsidR="002C6FF3" w14:paraId="47CE9E11" w14:textId="77777777">
        <w:trPr>
          <w:trHeight w:val="293"/>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10424370" w14:textId="77777777" w:rsidR="002C6FF3" w:rsidRDefault="003845F0">
            <w:r>
              <w:rPr>
                <w:rFonts w:ascii="Times New Roman" w:hAnsi="Times New Roman"/>
                <w:sz w:val="24"/>
              </w:rPr>
              <w:t>Г 2.2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5921EAD7" w14:textId="77777777" w:rsidR="002C6FF3" w:rsidRDefault="003845F0">
            <w:r>
              <w:rPr>
                <w:rFonts w:ascii="Times New Roman" w:hAnsi="Times New Roman"/>
                <w:sz w:val="24"/>
              </w:rPr>
              <w:t>Контроль работоспособности запорной и регулировочной арматуры</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53B1B11" w14:textId="77777777" w:rsidR="002C6FF3" w:rsidRDefault="003845F0">
            <w:r>
              <w:rPr>
                <w:rFonts w:ascii="Times New Roman" w:hAnsi="Times New Roman"/>
                <w:sz w:val="24"/>
              </w:rPr>
              <w:t>1/мес.</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78A104D"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6A02B7F"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9B17298"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785E153"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621F827"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1039E98E"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18C1A9F4"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58A1C66A"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5145A301"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778B36AD"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32BD7878"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29C3638B" w14:textId="77777777" w:rsidR="002C6FF3" w:rsidRDefault="002C6FF3">
            <w:pPr>
              <w:rPr>
                <w:rFonts w:ascii="Times New Roman" w:hAnsi="Times New Roman"/>
              </w:rPr>
            </w:pPr>
          </w:p>
        </w:tc>
      </w:tr>
      <w:tr w:rsidR="002C6FF3" w14:paraId="56B875B8"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5C92D275" w14:textId="77777777" w:rsidR="002C6FF3" w:rsidRDefault="003845F0">
            <w:r>
              <w:rPr>
                <w:rFonts w:ascii="Times New Roman" w:hAnsi="Times New Roman"/>
                <w:sz w:val="24"/>
              </w:rPr>
              <w:lastRenderedPageBreak/>
              <w:t>Г 2.3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07A0BC02" w14:textId="77777777" w:rsidR="002C6FF3" w:rsidRDefault="003845F0">
            <w:r>
              <w:rPr>
                <w:rFonts w:ascii="Times New Roman" w:hAnsi="Times New Roman"/>
                <w:sz w:val="24"/>
              </w:rPr>
              <w:t>Осмотр и проверка работоспособности расходомеров узла учета</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C59429D" w14:textId="77777777" w:rsidR="002C6FF3" w:rsidRDefault="003845F0">
            <w:r>
              <w:rPr>
                <w:rFonts w:ascii="Times New Roman" w:hAnsi="Times New Roman"/>
                <w:sz w:val="24"/>
              </w:rPr>
              <w:t>1/</w:t>
            </w:r>
            <w:proofErr w:type="spellStart"/>
            <w:r>
              <w:rPr>
                <w:rFonts w:ascii="Times New Roman" w:hAnsi="Times New Roman"/>
                <w:sz w:val="24"/>
              </w:rPr>
              <w:t>нед</w:t>
            </w:r>
            <w:proofErr w:type="spellEnd"/>
            <w:r>
              <w:rPr>
                <w:rFonts w:ascii="Times New Roman" w:hAnsi="Times New Roman"/>
                <w:sz w:val="24"/>
              </w:rPr>
              <w:t>.</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75D491E"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0CAD3B2"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0283EA9"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2F8C1EC"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C343D20"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B19A58F"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1F11A84"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993234D"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CBE29A5"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65095A1"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C891089"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14C49D0" w14:textId="77777777" w:rsidR="002C6FF3" w:rsidRDefault="003845F0">
            <w:r>
              <w:rPr>
                <w:rFonts w:ascii="Times New Roman" w:hAnsi="Times New Roman"/>
                <w:sz w:val="24"/>
              </w:rPr>
              <w:t> </w:t>
            </w:r>
          </w:p>
        </w:tc>
      </w:tr>
      <w:tr w:rsidR="002C6FF3" w14:paraId="1DCBFC73"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7D8906C8" w14:textId="77777777" w:rsidR="002C6FF3" w:rsidRDefault="003845F0">
            <w:r>
              <w:rPr>
                <w:rFonts w:ascii="Times New Roman" w:hAnsi="Times New Roman"/>
                <w:sz w:val="24"/>
              </w:rPr>
              <w:t>Г 2.4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0CD618ED" w14:textId="77777777" w:rsidR="002C6FF3" w:rsidRDefault="003845F0">
            <w:r>
              <w:rPr>
                <w:rFonts w:ascii="Times New Roman" w:hAnsi="Times New Roman"/>
                <w:sz w:val="24"/>
              </w:rPr>
              <w:t>Протоколирование показаний расходомеров</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C86EFBA" w14:textId="77777777" w:rsidR="002C6FF3" w:rsidRDefault="003845F0">
            <w:r>
              <w:rPr>
                <w:rFonts w:ascii="Times New Roman" w:hAnsi="Times New Roman"/>
                <w:sz w:val="24"/>
              </w:rPr>
              <w:t>2/мес.</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FA76BD1"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4E00213"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0BC61E0"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603B973"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7EE39E8"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9305DEA"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F8F8B4F"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0E04377"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689307A"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815A917"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20498FE"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56E269B" w14:textId="77777777" w:rsidR="002C6FF3" w:rsidRDefault="003845F0">
            <w:r>
              <w:rPr>
                <w:rFonts w:ascii="Times New Roman" w:hAnsi="Times New Roman"/>
                <w:sz w:val="24"/>
              </w:rPr>
              <w:t> </w:t>
            </w:r>
          </w:p>
        </w:tc>
      </w:tr>
      <w:tr w:rsidR="002C6FF3" w14:paraId="4357214B" w14:textId="77777777">
        <w:trPr>
          <w:trHeight w:val="300"/>
        </w:trPr>
        <w:tc>
          <w:tcPr>
            <w:tcW w:w="709" w:type="dxa"/>
            <w:tcBorders>
              <w:top w:val="single" w:sz="4" w:space="0" w:color="000000"/>
              <w:left w:val="single" w:sz="4" w:space="0" w:color="000000"/>
              <w:bottom w:val="single" w:sz="4" w:space="0" w:color="000000"/>
              <w:right w:val="single" w:sz="4" w:space="0" w:color="000000"/>
            </w:tcBorders>
            <w:shd w:val="clear" w:color="auto" w:fill="FFFF00"/>
            <w:noWrap/>
            <w:tcMar>
              <w:top w:w="0" w:type="dxa"/>
              <w:left w:w="10" w:type="dxa"/>
              <w:bottom w:w="0" w:type="dxa"/>
              <w:right w:w="10" w:type="dxa"/>
            </w:tcMar>
            <w:vAlign w:val="center"/>
          </w:tcPr>
          <w:p w14:paraId="35A0903C" w14:textId="77777777" w:rsidR="002C6FF3" w:rsidRDefault="003845F0">
            <w:r>
              <w:rPr>
                <w:rFonts w:ascii="Times New Roman" w:hAnsi="Times New Roman"/>
                <w:sz w:val="24"/>
              </w:rPr>
              <w:t>Г 3</w:t>
            </w:r>
          </w:p>
        </w:tc>
        <w:tc>
          <w:tcPr>
            <w:tcW w:w="14598" w:type="dxa"/>
            <w:gridSpan w:val="16"/>
            <w:tcBorders>
              <w:top w:val="single" w:sz="4" w:space="0" w:color="000000"/>
              <w:left w:val="single" w:sz="4" w:space="0" w:color="000000"/>
              <w:bottom w:val="single" w:sz="4" w:space="0" w:color="000000"/>
              <w:right w:val="single" w:sz="4" w:space="0" w:color="000000"/>
            </w:tcBorders>
            <w:shd w:val="clear" w:color="auto" w:fill="FFFF00"/>
            <w:tcMar>
              <w:top w:w="0" w:type="dxa"/>
              <w:left w:w="10" w:type="dxa"/>
              <w:bottom w:w="0" w:type="dxa"/>
              <w:right w:w="10" w:type="dxa"/>
            </w:tcMar>
            <w:vAlign w:val="bottom"/>
          </w:tcPr>
          <w:p w14:paraId="6BCA1A12" w14:textId="77777777" w:rsidR="002C6FF3" w:rsidRDefault="003845F0">
            <w:r>
              <w:rPr>
                <w:rFonts w:ascii="Times New Roman" w:hAnsi="Times New Roman"/>
                <w:sz w:val="24"/>
              </w:rPr>
              <w:t>Трубопроводы удаления канализационных и ливневых стоков</w:t>
            </w:r>
          </w:p>
        </w:tc>
      </w:tr>
      <w:tr w:rsidR="002C6FF3" w14:paraId="27E1C3D6" w14:textId="77777777">
        <w:trPr>
          <w:trHeight w:val="479"/>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00A524B9" w14:textId="77777777" w:rsidR="002C6FF3" w:rsidRDefault="003845F0">
            <w:r>
              <w:rPr>
                <w:rFonts w:ascii="Times New Roman" w:hAnsi="Times New Roman"/>
                <w:sz w:val="24"/>
              </w:rPr>
              <w:t>Г 3.1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A7E84F4" w14:textId="77777777" w:rsidR="002C6FF3" w:rsidRDefault="003845F0">
            <w:r>
              <w:rPr>
                <w:rFonts w:ascii="Times New Roman" w:hAnsi="Times New Roman"/>
                <w:sz w:val="24"/>
              </w:rPr>
              <w:t>Осмотр и устранение видимых неисправностей</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2BF63E0" w14:textId="77777777" w:rsidR="002C6FF3" w:rsidRDefault="003845F0">
            <w:r>
              <w:rPr>
                <w:rFonts w:ascii="Times New Roman" w:hAnsi="Times New Roman"/>
                <w:sz w:val="24"/>
              </w:rPr>
              <w:t>1/</w:t>
            </w:r>
            <w:proofErr w:type="spellStart"/>
            <w:r>
              <w:rPr>
                <w:rFonts w:ascii="Times New Roman" w:hAnsi="Times New Roman"/>
                <w:sz w:val="24"/>
              </w:rPr>
              <w:t>нед</w:t>
            </w:r>
            <w:proofErr w:type="spellEnd"/>
            <w:r>
              <w:rPr>
                <w:rFonts w:ascii="Times New Roman" w:hAnsi="Times New Roman"/>
                <w:sz w:val="24"/>
              </w:rPr>
              <w:t>.</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3676882"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1211EC9"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EA703E0"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84C6FC9"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7692977"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868A3F5"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166ACDF"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B02A9B2"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03504D5"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D072549"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62E4D6A"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95CCAED" w14:textId="77777777" w:rsidR="002C6FF3" w:rsidRDefault="003845F0">
            <w:r>
              <w:rPr>
                <w:rFonts w:ascii="Times New Roman" w:hAnsi="Times New Roman"/>
                <w:sz w:val="24"/>
              </w:rPr>
              <w:t> </w:t>
            </w:r>
          </w:p>
        </w:tc>
      </w:tr>
      <w:tr w:rsidR="002C6FF3" w14:paraId="6102F794"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1B22A523" w14:textId="77777777" w:rsidR="002C6FF3" w:rsidRDefault="003845F0">
            <w:r>
              <w:rPr>
                <w:rFonts w:ascii="Times New Roman" w:hAnsi="Times New Roman"/>
                <w:sz w:val="24"/>
              </w:rPr>
              <w:t>Г 3.2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B25F2A1" w14:textId="77777777" w:rsidR="002C6FF3" w:rsidRDefault="003845F0">
            <w:r>
              <w:rPr>
                <w:rFonts w:ascii="Times New Roman" w:hAnsi="Times New Roman"/>
                <w:sz w:val="24"/>
              </w:rPr>
              <w:t>Очистка и промывка колодцев бытовой и ливневой канализации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9D9C5D6" w14:textId="77777777" w:rsidR="002C6FF3" w:rsidRDefault="003845F0">
            <w:r>
              <w:rPr>
                <w:rFonts w:ascii="Times New Roman" w:hAnsi="Times New Roman"/>
                <w:sz w:val="24"/>
              </w:rPr>
              <w:t>3/год</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28750D3"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C347D54"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4B8CEB6"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0DF1C18"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A45A7D9"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D4515A9"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E5CC876"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8834F6D"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08AEC79"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C9EE308"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1678742A"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60D22F6" w14:textId="77777777" w:rsidR="002C6FF3" w:rsidRDefault="002C6FF3">
            <w:pPr>
              <w:rPr>
                <w:rFonts w:ascii="Times New Roman" w:hAnsi="Times New Roman"/>
              </w:rPr>
            </w:pPr>
          </w:p>
        </w:tc>
      </w:tr>
      <w:tr w:rsidR="002C6FF3" w14:paraId="5634E900"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49E0DC28" w14:textId="77777777" w:rsidR="002C6FF3" w:rsidRDefault="003845F0">
            <w:r>
              <w:rPr>
                <w:rFonts w:ascii="Times New Roman" w:hAnsi="Times New Roman"/>
                <w:sz w:val="24"/>
              </w:rPr>
              <w:t>Г 3.3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26AB9E1" w14:textId="77777777" w:rsidR="002C6FF3" w:rsidRDefault="003845F0">
            <w:r>
              <w:rPr>
                <w:rFonts w:ascii="Times New Roman" w:hAnsi="Times New Roman"/>
                <w:sz w:val="24"/>
              </w:rPr>
              <w:t>Проверка канализационных вытяжек, их обслуживание и ремонт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369D44A" w14:textId="77777777" w:rsidR="002C6FF3" w:rsidRDefault="003845F0">
            <w:r>
              <w:rPr>
                <w:rFonts w:ascii="Times New Roman" w:hAnsi="Times New Roman"/>
                <w:sz w:val="24"/>
              </w:rPr>
              <w:t>4/год</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E01F5C5"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C3E6D11"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1EB1198"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120EEE0E"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1CF4FE6"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93908F6"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C19C079"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2F9CC82"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142755F2"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418D9AA"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86323CE"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E614F87" w14:textId="77777777" w:rsidR="002C6FF3" w:rsidRDefault="002C6FF3">
            <w:pPr>
              <w:rPr>
                <w:rFonts w:ascii="Times New Roman" w:hAnsi="Times New Roman"/>
              </w:rPr>
            </w:pPr>
          </w:p>
        </w:tc>
      </w:tr>
      <w:tr w:rsidR="002C6FF3" w14:paraId="4A662CA3" w14:textId="77777777">
        <w:trPr>
          <w:trHeight w:val="315"/>
        </w:trPr>
        <w:tc>
          <w:tcPr>
            <w:tcW w:w="709" w:type="dxa"/>
            <w:tcBorders>
              <w:top w:val="single" w:sz="4" w:space="0" w:color="000000"/>
              <w:left w:val="single" w:sz="4" w:space="0" w:color="000000"/>
              <w:bottom w:val="single" w:sz="4" w:space="0" w:color="000000"/>
              <w:right w:val="single" w:sz="4" w:space="0" w:color="000000"/>
            </w:tcBorders>
            <w:shd w:val="clear" w:color="auto" w:fill="FFFF00"/>
            <w:noWrap/>
            <w:tcMar>
              <w:top w:w="0" w:type="dxa"/>
              <w:left w:w="10" w:type="dxa"/>
              <w:bottom w:w="0" w:type="dxa"/>
              <w:right w:w="10" w:type="dxa"/>
            </w:tcMar>
            <w:vAlign w:val="center"/>
          </w:tcPr>
          <w:p w14:paraId="46DB819C" w14:textId="77777777" w:rsidR="002C6FF3" w:rsidRDefault="003845F0">
            <w:r>
              <w:rPr>
                <w:rFonts w:ascii="Times New Roman" w:hAnsi="Times New Roman"/>
                <w:sz w:val="24"/>
              </w:rPr>
              <w:t>Г 4</w:t>
            </w:r>
          </w:p>
        </w:tc>
        <w:tc>
          <w:tcPr>
            <w:tcW w:w="14598" w:type="dxa"/>
            <w:gridSpan w:val="16"/>
            <w:tcBorders>
              <w:top w:val="single" w:sz="4" w:space="0" w:color="000000"/>
              <w:left w:val="single" w:sz="4" w:space="0" w:color="000000"/>
              <w:bottom w:val="single" w:sz="4" w:space="0" w:color="000000"/>
              <w:right w:val="single" w:sz="4" w:space="0" w:color="000000"/>
            </w:tcBorders>
            <w:shd w:val="clear" w:color="auto" w:fill="FFFF00"/>
            <w:tcMar>
              <w:top w:w="0" w:type="dxa"/>
              <w:left w:w="10" w:type="dxa"/>
              <w:bottom w:w="0" w:type="dxa"/>
              <w:right w:w="10" w:type="dxa"/>
            </w:tcMar>
            <w:vAlign w:val="bottom"/>
          </w:tcPr>
          <w:p w14:paraId="6E082AFD" w14:textId="77777777" w:rsidR="002C6FF3" w:rsidRDefault="003845F0">
            <w:r>
              <w:rPr>
                <w:rFonts w:ascii="Times New Roman" w:hAnsi="Times New Roman"/>
                <w:sz w:val="24"/>
              </w:rPr>
              <w:t>Санитарно-техническое оборудование мест общего пользования</w:t>
            </w:r>
          </w:p>
        </w:tc>
      </w:tr>
      <w:tr w:rsidR="002C6FF3" w14:paraId="235B8DD7" w14:textId="77777777">
        <w:trPr>
          <w:trHeight w:val="846"/>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4CCB4573" w14:textId="77777777" w:rsidR="002C6FF3" w:rsidRDefault="003845F0">
            <w:r>
              <w:rPr>
                <w:rFonts w:ascii="Times New Roman" w:hAnsi="Times New Roman"/>
                <w:sz w:val="24"/>
              </w:rPr>
              <w:t>Г 4.1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2D343D9F" w14:textId="77777777" w:rsidR="002C6FF3" w:rsidRDefault="003845F0">
            <w:r>
              <w:rPr>
                <w:rFonts w:ascii="Times New Roman" w:hAnsi="Times New Roman"/>
                <w:sz w:val="24"/>
              </w:rPr>
              <w:t>Осмотр и устранение обнаруженных неисправностей (подтекания, коррозия, механические повреждения), замена неисправных узлов, временная заделка трещин, свищей.</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82CC55E" w14:textId="77777777" w:rsidR="002C6FF3" w:rsidRDefault="003845F0">
            <w:r>
              <w:rPr>
                <w:rFonts w:ascii="Times New Roman" w:hAnsi="Times New Roman"/>
                <w:sz w:val="24"/>
              </w:rPr>
              <w:t>1/</w:t>
            </w:r>
            <w:proofErr w:type="spellStart"/>
            <w:r>
              <w:rPr>
                <w:rFonts w:ascii="Times New Roman" w:hAnsi="Times New Roman"/>
                <w:sz w:val="24"/>
              </w:rPr>
              <w:t>нед</w:t>
            </w:r>
            <w:proofErr w:type="spellEnd"/>
            <w:r>
              <w:rPr>
                <w:rFonts w:ascii="Times New Roman" w:hAnsi="Times New Roman"/>
                <w:sz w:val="24"/>
              </w:rPr>
              <w:t>.</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89C815C" w14:textId="77777777" w:rsidR="002C6FF3" w:rsidRDefault="002C6FF3">
            <w:pPr>
              <w:rPr>
                <w:rFonts w:ascii="Times New Roman" w:hAnsi="Times New Roman"/>
              </w:rPr>
            </w:pPr>
          </w:p>
          <w:p w14:paraId="271B9AF0"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913AE0B" w14:textId="77777777" w:rsidR="002C6FF3" w:rsidRDefault="002C6FF3">
            <w:pPr>
              <w:rPr>
                <w:rFonts w:ascii="Times New Roman" w:hAnsi="Times New Roman"/>
              </w:rPr>
            </w:pPr>
          </w:p>
          <w:p w14:paraId="3308D96D"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58A06FB" w14:textId="77777777" w:rsidR="002C6FF3" w:rsidRDefault="003845F0">
            <w:r>
              <w:rPr>
                <w:rFonts w:ascii="Times New Roman" w:hAnsi="Times New Roman"/>
                <w:sz w:val="24"/>
              </w:rPr>
              <w:t> </w:t>
            </w:r>
          </w:p>
          <w:p w14:paraId="4B3AC9F6"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962C918" w14:textId="77777777" w:rsidR="002C6FF3" w:rsidRDefault="003845F0">
            <w:r>
              <w:rPr>
                <w:rFonts w:ascii="Times New Roman" w:hAnsi="Times New Roman"/>
                <w:sz w:val="24"/>
              </w:rPr>
              <w:t> </w:t>
            </w:r>
          </w:p>
          <w:p w14:paraId="4DC978AE"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52798AE" w14:textId="77777777" w:rsidR="002C6FF3" w:rsidRDefault="003845F0">
            <w:r>
              <w:rPr>
                <w:rFonts w:ascii="Times New Roman" w:hAnsi="Times New Roman"/>
                <w:sz w:val="24"/>
              </w:rPr>
              <w:t> </w:t>
            </w:r>
          </w:p>
          <w:p w14:paraId="1B193384"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0D9FC70" w14:textId="77777777" w:rsidR="002C6FF3" w:rsidRDefault="003845F0">
            <w:r>
              <w:rPr>
                <w:rFonts w:ascii="Times New Roman" w:hAnsi="Times New Roman"/>
                <w:sz w:val="24"/>
              </w:rPr>
              <w:t> </w:t>
            </w:r>
          </w:p>
          <w:p w14:paraId="35B611FB"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4DC93FD" w14:textId="77777777" w:rsidR="002C6FF3" w:rsidRDefault="002C6FF3">
            <w:pPr>
              <w:rPr>
                <w:rFonts w:ascii="Times New Roman" w:hAnsi="Times New Roman"/>
              </w:rPr>
            </w:pPr>
          </w:p>
          <w:p w14:paraId="3D262787" w14:textId="77777777" w:rsidR="002C6FF3" w:rsidRDefault="003845F0">
            <w:r>
              <w:rPr>
                <w:rFonts w:ascii="Times New Roman" w:hAnsi="Times New Roman"/>
                <w:sz w:val="24"/>
              </w:rPr>
              <w:t> </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BC73EFB" w14:textId="77777777" w:rsidR="002C6FF3" w:rsidRDefault="002C6FF3">
            <w:pPr>
              <w:rPr>
                <w:rFonts w:ascii="Times New Roman" w:hAnsi="Times New Roman"/>
              </w:rPr>
            </w:pPr>
          </w:p>
          <w:p w14:paraId="25C81454"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7C098C9" w14:textId="77777777" w:rsidR="002C6FF3" w:rsidRDefault="002C6FF3">
            <w:pPr>
              <w:rPr>
                <w:rFonts w:ascii="Times New Roman" w:hAnsi="Times New Roman"/>
              </w:rPr>
            </w:pPr>
          </w:p>
          <w:p w14:paraId="02B20854"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2F61F90" w14:textId="77777777" w:rsidR="002C6FF3" w:rsidRDefault="003845F0">
            <w:r>
              <w:rPr>
                <w:rFonts w:ascii="Times New Roman" w:hAnsi="Times New Roman"/>
                <w:sz w:val="24"/>
              </w:rPr>
              <w:t> </w:t>
            </w:r>
          </w:p>
          <w:p w14:paraId="37258EC3"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6E2A933" w14:textId="77777777" w:rsidR="002C6FF3" w:rsidRDefault="002C6FF3">
            <w:pPr>
              <w:rPr>
                <w:rFonts w:ascii="Times New Roman" w:hAnsi="Times New Roman"/>
              </w:rPr>
            </w:pPr>
          </w:p>
          <w:p w14:paraId="3081DDF9" w14:textId="77777777" w:rsidR="002C6FF3" w:rsidRDefault="003845F0">
            <w:r>
              <w:rPr>
                <w:rFonts w:ascii="Times New Roman" w:hAnsi="Times New Roman"/>
                <w:sz w:val="24"/>
              </w:rPr>
              <w:t> </w:t>
            </w: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12D6823" w14:textId="77777777" w:rsidR="002C6FF3" w:rsidRDefault="003845F0">
            <w:r>
              <w:rPr>
                <w:rFonts w:ascii="Times New Roman" w:hAnsi="Times New Roman"/>
                <w:sz w:val="24"/>
              </w:rPr>
              <w:t> </w:t>
            </w:r>
          </w:p>
          <w:p w14:paraId="4600AF8D" w14:textId="77777777" w:rsidR="002C6FF3" w:rsidRDefault="002C6FF3">
            <w:pPr>
              <w:rPr>
                <w:rFonts w:ascii="Times New Roman" w:hAnsi="Times New Roman"/>
              </w:rPr>
            </w:pPr>
          </w:p>
        </w:tc>
      </w:tr>
      <w:tr w:rsidR="002C6FF3" w14:paraId="37C9F186"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0A5D3957" w14:textId="77777777" w:rsidR="002C6FF3" w:rsidRDefault="003845F0">
            <w:r>
              <w:rPr>
                <w:rFonts w:ascii="Times New Roman" w:hAnsi="Times New Roman"/>
                <w:sz w:val="24"/>
              </w:rPr>
              <w:t>Г 4.2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356D75FA" w14:textId="77777777" w:rsidR="002C6FF3" w:rsidRDefault="003845F0">
            <w:r>
              <w:rPr>
                <w:rFonts w:ascii="Times New Roman" w:hAnsi="Times New Roman"/>
                <w:sz w:val="24"/>
              </w:rPr>
              <w:t xml:space="preserve">Контроль работоспособности запорной арматуры (включением/выключением), ремонт вентилей и кранов на трубопроводах, сифонов, сливных бачков, устранение течи в резьбовых и фланцевых соединениях, сальниках, </w:t>
            </w:r>
            <w:proofErr w:type="spellStart"/>
            <w:r>
              <w:rPr>
                <w:rFonts w:ascii="Times New Roman" w:hAnsi="Times New Roman"/>
                <w:sz w:val="24"/>
              </w:rPr>
              <w:t>зачеканка</w:t>
            </w:r>
            <w:proofErr w:type="spellEnd"/>
            <w:r>
              <w:rPr>
                <w:rFonts w:ascii="Times New Roman" w:hAnsi="Times New Roman"/>
                <w:sz w:val="24"/>
              </w:rPr>
              <w:t xml:space="preserve"> раструбов, укрепление сантехнических приборов и кронштейнов к ним, замена прокладок в соединениях, сифонов, гибкой подводки, смесителей, трапов, прокладок резиновых и </w:t>
            </w:r>
            <w:proofErr w:type="spellStart"/>
            <w:r>
              <w:rPr>
                <w:rFonts w:ascii="Times New Roman" w:hAnsi="Times New Roman"/>
                <w:sz w:val="24"/>
              </w:rPr>
              <w:t>паранитовых</w:t>
            </w:r>
            <w:proofErr w:type="spellEnd"/>
            <w:r>
              <w:rPr>
                <w:rFonts w:ascii="Times New Roman" w:hAnsi="Times New Roman"/>
                <w:sz w:val="24"/>
              </w:rPr>
              <w:t xml:space="preserve"> (с изготовлением)</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353DA93" w14:textId="77777777" w:rsidR="002C6FF3" w:rsidRDefault="003845F0">
            <w:r>
              <w:rPr>
                <w:rFonts w:ascii="Times New Roman" w:hAnsi="Times New Roman"/>
                <w:sz w:val="24"/>
              </w:rPr>
              <w:t>1/</w:t>
            </w:r>
            <w:proofErr w:type="spellStart"/>
            <w:r>
              <w:rPr>
                <w:rFonts w:ascii="Times New Roman" w:hAnsi="Times New Roman"/>
                <w:sz w:val="24"/>
              </w:rPr>
              <w:t>нед</w:t>
            </w:r>
            <w:proofErr w:type="spellEnd"/>
            <w:r>
              <w:rPr>
                <w:rFonts w:ascii="Times New Roman" w:hAnsi="Times New Roman"/>
                <w:sz w:val="24"/>
              </w:rPr>
              <w:t>.</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2F522AE"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140288F"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560A408" w14:textId="77777777" w:rsidR="002C6FF3" w:rsidRDefault="003845F0">
            <w:r>
              <w:rPr>
                <w:rFonts w:ascii="Times New Roman" w:hAnsi="Times New Roman"/>
                <w:sz w:val="24"/>
              </w:rPr>
              <w:t> </w:t>
            </w: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781AC95"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54C6BCA0"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673F2090"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7BD1175D" w14:textId="77777777" w:rsidR="002C6FF3" w:rsidRDefault="002C6FF3">
            <w:pPr>
              <w:rPr>
                <w:rFonts w:ascii="Times New Roman" w:hAnsi="Times New Roman"/>
              </w:rPr>
            </w:pPr>
          </w:p>
          <w:p w14:paraId="1F7A4FEF" w14:textId="77777777" w:rsidR="002C6FF3" w:rsidRDefault="002C6FF3">
            <w:pPr>
              <w:rPr>
                <w:rFonts w:ascii="Times New Roman" w:hAnsi="Times New Roman"/>
              </w:rPr>
            </w:pPr>
          </w:p>
          <w:p w14:paraId="3259551F"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2823632D" w14:textId="77777777" w:rsidR="002C6FF3" w:rsidRDefault="003845F0">
            <w:r>
              <w:rPr>
                <w:rFonts w:ascii="Times New Roman" w:hAnsi="Times New Roman"/>
                <w:sz w:val="24"/>
              </w:rPr>
              <w:t> </w:t>
            </w:r>
          </w:p>
        </w:tc>
        <w:tc>
          <w:tcPr>
            <w:tcW w:w="709" w:type="dxa"/>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70A071D0"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563B28CE" w14:textId="77777777" w:rsidR="002C6FF3" w:rsidRDefault="002C6FF3">
            <w:pPr>
              <w:rPr>
                <w:rFonts w:ascii="Times New Roman" w:hAnsi="Times New Roman"/>
              </w:rPr>
            </w:pPr>
          </w:p>
          <w:p w14:paraId="36994492"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30E877CC"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61489005" w14:textId="77777777" w:rsidR="002C6FF3" w:rsidRDefault="002C6FF3">
            <w:pPr>
              <w:rPr>
                <w:rFonts w:ascii="Times New Roman" w:hAnsi="Times New Roman"/>
              </w:rPr>
            </w:pPr>
          </w:p>
        </w:tc>
      </w:tr>
      <w:tr w:rsidR="002C6FF3" w14:paraId="20E3BA90"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center"/>
          </w:tcPr>
          <w:p w14:paraId="5943761F" w14:textId="77777777" w:rsidR="002C6FF3" w:rsidRDefault="003845F0">
            <w:r>
              <w:rPr>
                <w:rFonts w:ascii="Times New Roman" w:hAnsi="Times New Roman"/>
                <w:sz w:val="24"/>
              </w:rPr>
              <w:t>Г 4.</w:t>
            </w:r>
            <w:r>
              <w:rPr>
                <w:rFonts w:ascii="Times New Roman" w:hAnsi="Times New Roman"/>
                <w:sz w:val="24"/>
                <w:lang w:val="en-US"/>
              </w:rPr>
              <w:t>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0C17784E" w14:textId="77777777" w:rsidR="002C6FF3" w:rsidRDefault="003845F0">
            <w:r>
              <w:rPr>
                <w:rFonts w:ascii="Times New Roman" w:hAnsi="Times New Roman"/>
                <w:sz w:val="24"/>
              </w:rPr>
              <w:t>Обслуживание системы водозабора (Объект№ 15 Таблицы приложения 1 к договору</w:t>
            </w:r>
            <w:proofErr w:type="gramStart"/>
            <w:r>
              <w:rPr>
                <w:rFonts w:ascii="Times New Roman" w:hAnsi="Times New Roman"/>
                <w:sz w:val="24"/>
              </w:rPr>
              <w:t>) .</w:t>
            </w:r>
            <w:proofErr w:type="gramEnd"/>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B6EF12B" w14:textId="77777777" w:rsidR="002C6FF3" w:rsidRDefault="003845F0">
            <w:r>
              <w:rPr>
                <w:rFonts w:ascii="Times New Roman" w:hAnsi="Times New Roman"/>
                <w:sz w:val="24"/>
              </w:rPr>
              <w:t>1/мес.</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A26FE99"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50216B6"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C2E29DE"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2091D43"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72B477AB"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105FBD48"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43ED24D5"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7BAAE9A0"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66D18EB1"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105C07FA"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35AAB5F9"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7113D51D" w14:textId="77777777" w:rsidR="002C6FF3" w:rsidRDefault="002C6FF3">
            <w:pPr>
              <w:rPr>
                <w:rFonts w:ascii="Times New Roman" w:hAnsi="Times New Roman"/>
              </w:rPr>
            </w:pPr>
          </w:p>
        </w:tc>
      </w:tr>
      <w:tr w:rsidR="002C6FF3" w14:paraId="5756CA4D"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FFFF00"/>
            <w:noWrap/>
            <w:tcMar>
              <w:top w:w="0" w:type="dxa"/>
              <w:left w:w="10" w:type="dxa"/>
              <w:bottom w:w="0" w:type="dxa"/>
              <w:right w:w="10" w:type="dxa"/>
            </w:tcMar>
            <w:vAlign w:val="center"/>
          </w:tcPr>
          <w:p w14:paraId="5B78F80F" w14:textId="77777777" w:rsidR="002C6FF3" w:rsidRDefault="003845F0">
            <w:r>
              <w:rPr>
                <w:rFonts w:ascii="Times New Roman" w:hAnsi="Times New Roman"/>
                <w:sz w:val="24"/>
              </w:rPr>
              <w:t>Е6</w:t>
            </w:r>
          </w:p>
        </w:tc>
        <w:tc>
          <w:tcPr>
            <w:tcW w:w="14598" w:type="dxa"/>
            <w:gridSpan w:val="16"/>
            <w:tcBorders>
              <w:top w:val="single" w:sz="4" w:space="0" w:color="000000"/>
              <w:left w:val="single" w:sz="4" w:space="0" w:color="000000"/>
              <w:bottom w:val="single" w:sz="4" w:space="0" w:color="000000"/>
              <w:right w:val="single" w:sz="4" w:space="0" w:color="000000"/>
            </w:tcBorders>
            <w:shd w:val="clear" w:color="auto" w:fill="FFFF00"/>
            <w:tcMar>
              <w:top w:w="0" w:type="dxa"/>
              <w:left w:w="10" w:type="dxa"/>
              <w:bottom w:w="0" w:type="dxa"/>
              <w:right w:w="10" w:type="dxa"/>
            </w:tcMar>
            <w:vAlign w:val="bottom"/>
          </w:tcPr>
          <w:p w14:paraId="4AD137CF" w14:textId="77777777" w:rsidR="002C6FF3" w:rsidRDefault="003845F0">
            <w:r>
              <w:rPr>
                <w:rFonts w:ascii="Times New Roman" w:hAnsi="Times New Roman"/>
                <w:sz w:val="24"/>
              </w:rPr>
              <w:t xml:space="preserve">Строительные конструкции здания           </w:t>
            </w:r>
          </w:p>
        </w:tc>
      </w:tr>
      <w:tr w:rsidR="002C6FF3" w14:paraId="3E9B9C22" w14:textId="77777777">
        <w:trPr>
          <w:trHeight w:val="485"/>
        </w:trPr>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center"/>
          </w:tcPr>
          <w:p w14:paraId="379BDE77" w14:textId="77777777" w:rsidR="002C6FF3" w:rsidRDefault="003845F0">
            <w:r>
              <w:rPr>
                <w:rFonts w:ascii="Times New Roman" w:hAnsi="Times New Roman"/>
                <w:sz w:val="24"/>
              </w:rPr>
              <w:t>Е 6.1</w:t>
            </w:r>
          </w:p>
        </w:tc>
        <w:tc>
          <w:tcPr>
            <w:tcW w:w="4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bottom"/>
          </w:tcPr>
          <w:p w14:paraId="71B243AF" w14:textId="77777777" w:rsidR="002C6FF3" w:rsidRDefault="003845F0">
            <w:r>
              <w:rPr>
                <w:rFonts w:ascii="Times New Roman" w:hAnsi="Times New Roman"/>
                <w:sz w:val="24"/>
              </w:rPr>
              <w:t xml:space="preserve">Осмотр на соответствие требованиям ТО и обслуживание несущих конструкций здания, кровли, фасада, </w:t>
            </w:r>
            <w:r>
              <w:rPr>
                <w:rFonts w:ascii="Times New Roman" w:hAnsi="Times New Roman"/>
                <w:sz w:val="24"/>
              </w:rPr>
              <w:lastRenderedPageBreak/>
              <w:t>наружного остекления, отмостки и покрытий территории, ремонт обнаруженных неисправностей, устранение дефектов наружных стен здания (до 2 кв. м./мес.)</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5EDB8337" w14:textId="77777777" w:rsidR="002C6FF3" w:rsidRDefault="003845F0">
            <w:r>
              <w:rPr>
                <w:rFonts w:ascii="Times New Roman" w:hAnsi="Times New Roman"/>
                <w:sz w:val="24"/>
              </w:rPr>
              <w:lastRenderedPageBreak/>
              <w:t>1/мес.</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center"/>
          </w:tcPr>
          <w:p w14:paraId="2645AB86"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center"/>
          </w:tcPr>
          <w:p w14:paraId="59D205A6"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92FA691"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center"/>
          </w:tcPr>
          <w:p w14:paraId="6415ECC7"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center"/>
          </w:tcPr>
          <w:p w14:paraId="382981E8"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center"/>
          </w:tcPr>
          <w:p w14:paraId="2B698589"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center"/>
          </w:tcPr>
          <w:p w14:paraId="0A34B3F6"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2E89A05"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center"/>
          </w:tcPr>
          <w:p w14:paraId="50696764"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center"/>
          </w:tcPr>
          <w:p w14:paraId="76B03C4B"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center"/>
          </w:tcPr>
          <w:p w14:paraId="620608B3"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center"/>
          </w:tcPr>
          <w:p w14:paraId="1C8893D2" w14:textId="77777777" w:rsidR="002C6FF3" w:rsidRDefault="002C6FF3">
            <w:pPr>
              <w:rPr>
                <w:rFonts w:ascii="Times New Roman" w:hAnsi="Times New Roman"/>
              </w:rPr>
            </w:pPr>
          </w:p>
        </w:tc>
      </w:tr>
      <w:tr w:rsidR="002C6FF3" w14:paraId="2A8ACCAA" w14:textId="77777777">
        <w:trPr>
          <w:trHeight w:val="485"/>
        </w:trPr>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center"/>
          </w:tcPr>
          <w:p w14:paraId="72C18AB5" w14:textId="77777777" w:rsidR="002C6FF3" w:rsidRDefault="003845F0">
            <w:r>
              <w:rPr>
                <w:rFonts w:ascii="Times New Roman" w:hAnsi="Times New Roman"/>
                <w:sz w:val="24"/>
              </w:rPr>
              <w:t>Е 6.2</w:t>
            </w:r>
          </w:p>
        </w:tc>
        <w:tc>
          <w:tcPr>
            <w:tcW w:w="4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bottom"/>
          </w:tcPr>
          <w:p w14:paraId="05F3311A" w14:textId="77777777" w:rsidR="002C6FF3" w:rsidRDefault="003845F0">
            <w:r>
              <w:rPr>
                <w:rFonts w:ascii="Times New Roman" w:hAnsi="Times New Roman"/>
                <w:sz w:val="24"/>
              </w:rPr>
              <w:t>Осмотр подвалов, чердаков, мест общего пользования на предмет обнаружения неисправностей строительных конструкций и инженерного оборудования с отметкой в Журнале.</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5DAF62EC" w14:textId="77777777" w:rsidR="002C6FF3" w:rsidRDefault="003845F0">
            <w:r>
              <w:rPr>
                <w:rFonts w:ascii="Times New Roman" w:hAnsi="Times New Roman"/>
                <w:sz w:val="24"/>
              </w:rPr>
              <w:t>1/мес.</w:t>
            </w:r>
          </w:p>
        </w:tc>
        <w:tc>
          <w:tcPr>
            <w:tcW w:w="672"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2C72E595"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EDE438B"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FD21119"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78E6D19B"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4A042C3B"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1D21B644"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315A1895"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86DE9B6"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BABE64C"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6CAEE320"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0C4C2396"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FFDE6C4" w14:textId="77777777" w:rsidR="002C6FF3" w:rsidRDefault="002C6FF3">
            <w:pPr>
              <w:rPr>
                <w:rFonts w:ascii="Times New Roman" w:hAnsi="Times New Roman"/>
              </w:rPr>
            </w:pPr>
          </w:p>
        </w:tc>
      </w:tr>
      <w:tr w:rsidR="002C6FF3" w14:paraId="497A6DE5" w14:textId="77777777">
        <w:trPr>
          <w:trHeight w:val="485"/>
        </w:trPr>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center"/>
          </w:tcPr>
          <w:p w14:paraId="29DA58F8" w14:textId="77777777" w:rsidR="002C6FF3" w:rsidRDefault="003845F0">
            <w:r>
              <w:rPr>
                <w:rFonts w:ascii="Times New Roman" w:hAnsi="Times New Roman"/>
                <w:sz w:val="24"/>
              </w:rPr>
              <w:t>Е 6.3</w:t>
            </w:r>
          </w:p>
        </w:tc>
        <w:tc>
          <w:tcPr>
            <w:tcW w:w="4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bottom"/>
          </w:tcPr>
          <w:p w14:paraId="3893F950" w14:textId="77777777" w:rsidR="002C6FF3" w:rsidRDefault="003845F0">
            <w:r>
              <w:rPr>
                <w:rFonts w:ascii="Times New Roman" w:hAnsi="Times New Roman"/>
                <w:sz w:val="24"/>
              </w:rPr>
              <w:t>Контроль состояния герметизации стыков наружных стен и сопряжений по периметру оконных и дверных блоков, устранение нарушений герметизации</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1FD03606" w14:textId="77777777" w:rsidR="002C6FF3" w:rsidRDefault="003845F0">
            <w:r>
              <w:rPr>
                <w:rFonts w:ascii="Times New Roman" w:hAnsi="Times New Roman"/>
                <w:sz w:val="24"/>
              </w:rPr>
              <w:t>2/ год</w:t>
            </w:r>
          </w:p>
        </w:tc>
        <w:tc>
          <w:tcPr>
            <w:tcW w:w="672"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11B5545B"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7471E82B"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7F7F7F"/>
            <w:noWrap/>
            <w:tcMar>
              <w:top w:w="0" w:type="dxa"/>
              <w:left w:w="10" w:type="dxa"/>
              <w:bottom w:w="0" w:type="dxa"/>
              <w:right w:w="10" w:type="dxa"/>
            </w:tcMar>
            <w:vAlign w:val="bottom"/>
          </w:tcPr>
          <w:p w14:paraId="50E4B3E7"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70D68F8A"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724D8D2D"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242DF4DB"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7F7F7F"/>
            <w:noWrap/>
            <w:tcMar>
              <w:top w:w="0" w:type="dxa"/>
              <w:left w:w="10" w:type="dxa"/>
              <w:bottom w:w="0" w:type="dxa"/>
              <w:right w:w="10" w:type="dxa"/>
            </w:tcMar>
            <w:vAlign w:val="bottom"/>
          </w:tcPr>
          <w:p w14:paraId="121732A1"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1EFDFF64"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113B5BF3"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2D432ABB"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04CB1D48"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7F2F025C" w14:textId="77777777" w:rsidR="002C6FF3" w:rsidRDefault="002C6FF3">
            <w:pPr>
              <w:rPr>
                <w:rFonts w:ascii="Times New Roman" w:hAnsi="Times New Roman"/>
              </w:rPr>
            </w:pPr>
          </w:p>
        </w:tc>
      </w:tr>
      <w:tr w:rsidR="002C6FF3" w14:paraId="5EF2AE1A" w14:textId="77777777">
        <w:trPr>
          <w:trHeight w:val="343"/>
        </w:trPr>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center"/>
          </w:tcPr>
          <w:p w14:paraId="78D6C860" w14:textId="77777777" w:rsidR="002C6FF3" w:rsidRDefault="003845F0">
            <w:r>
              <w:rPr>
                <w:rFonts w:ascii="Times New Roman" w:hAnsi="Times New Roman"/>
                <w:sz w:val="24"/>
              </w:rPr>
              <w:t>Е 6.4</w:t>
            </w:r>
          </w:p>
        </w:tc>
        <w:tc>
          <w:tcPr>
            <w:tcW w:w="4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62D1F113" w14:textId="77777777" w:rsidR="002C6FF3" w:rsidRDefault="003845F0">
            <w:r>
              <w:rPr>
                <w:rFonts w:ascii="Times New Roman" w:hAnsi="Times New Roman"/>
                <w:sz w:val="24"/>
              </w:rPr>
              <w:t>Проверка и контроль закрытия слуховых окон, люков, чердачных и подвальных входов, подвальных окон</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2B1A5CD1" w14:textId="77777777" w:rsidR="002C6FF3" w:rsidRDefault="003845F0">
            <w:r>
              <w:rPr>
                <w:rFonts w:ascii="Times New Roman" w:hAnsi="Times New Roman"/>
                <w:sz w:val="24"/>
              </w:rPr>
              <w:t>1/</w:t>
            </w:r>
            <w:proofErr w:type="spellStart"/>
            <w:r>
              <w:rPr>
                <w:rFonts w:ascii="Times New Roman" w:hAnsi="Times New Roman"/>
                <w:sz w:val="24"/>
              </w:rPr>
              <w:t>нед</w:t>
            </w:r>
            <w:proofErr w:type="spellEnd"/>
            <w:r>
              <w:rPr>
                <w:rFonts w:ascii="Times New Roman" w:hAnsi="Times New Roman"/>
                <w:sz w:val="24"/>
              </w:rPr>
              <w:t>.</w:t>
            </w:r>
          </w:p>
        </w:tc>
        <w:tc>
          <w:tcPr>
            <w:tcW w:w="672" w:type="dxa"/>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2D677B85"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75FA5CA1"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20C078FD"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12EE35FD"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5799E79A"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4656DDBB"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0D852029"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472F7479"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02942CEA"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098BB027"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4EF182EA"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808080"/>
            <w:tcMar>
              <w:top w:w="0" w:type="dxa"/>
              <w:left w:w="10" w:type="dxa"/>
              <w:bottom w:w="0" w:type="dxa"/>
              <w:right w:w="10" w:type="dxa"/>
            </w:tcMar>
            <w:vAlign w:val="bottom"/>
          </w:tcPr>
          <w:p w14:paraId="22382510" w14:textId="77777777" w:rsidR="002C6FF3" w:rsidRDefault="002C6FF3">
            <w:pPr>
              <w:rPr>
                <w:rFonts w:ascii="Times New Roman" w:hAnsi="Times New Roman"/>
              </w:rPr>
            </w:pPr>
          </w:p>
        </w:tc>
      </w:tr>
      <w:tr w:rsidR="002C6FF3" w14:paraId="672DD141" w14:textId="77777777">
        <w:trPr>
          <w:trHeight w:val="320"/>
        </w:trPr>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center"/>
          </w:tcPr>
          <w:p w14:paraId="1F0E0CBD" w14:textId="77777777" w:rsidR="002C6FF3" w:rsidRDefault="003845F0">
            <w:r>
              <w:rPr>
                <w:rFonts w:ascii="Times New Roman" w:hAnsi="Times New Roman"/>
                <w:sz w:val="24"/>
              </w:rPr>
              <w:t>Е 6.5</w:t>
            </w:r>
          </w:p>
        </w:tc>
        <w:tc>
          <w:tcPr>
            <w:tcW w:w="4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790B7AB6" w14:textId="77777777" w:rsidR="002C6FF3" w:rsidRDefault="003845F0">
            <w:r>
              <w:rPr>
                <w:rFonts w:ascii="Times New Roman" w:hAnsi="Times New Roman"/>
                <w:sz w:val="24"/>
              </w:rPr>
              <w:t>Замена битых стекол дверных и оконных.</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486F7FF8" w14:textId="77777777" w:rsidR="002C6FF3" w:rsidRDefault="003845F0">
            <w:r>
              <w:rPr>
                <w:rFonts w:ascii="Times New Roman" w:hAnsi="Times New Roman"/>
                <w:sz w:val="24"/>
              </w:rPr>
              <w:t>По необходимости</w:t>
            </w:r>
          </w:p>
        </w:tc>
        <w:tc>
          <w:tcPr>
            <w:tcW w:w="672"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788D1DA3"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58B70088"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7F9C473B"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29659CDE"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3A3FC2FF"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3B287C04"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1B2A74F4"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46D583C4"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082CC8DA"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39221415"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6B694F01"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4208D059" w14:textId="77777777" w:rsidR="002C6FF3" w:rsidRDefault="002C6FF3">
            <w:pPr>
              <w:rPr>
                <w:rFonts w:ascii="Times New Roman" w:hAnsi="Times New Roman"/>
              </w:rPr>
            </w:pPr>
          </w:p>
        </w:tc>
      </w:tr>
      <w:tr w:rsidR="002C6FF3" w14:paraId="4B241E29" w14:textId="77777777">
        <w:trPr>
          <w:trHeight w:val="594"/>
        </w:trPr>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center"/>
          </w:tcPr>
          <w:p w14:paraId="63C18C2B" w14:textId="77777777" w:rsidR="002C6FF3" w:rsidRDefault="003845F0">
            <w:r>
              <w:rPr>
                <w:rFonts w:ascii="Times New Roman" w:hAnsi="Times New Roman"/>
                <w:sz w:val="24"/>
              </w:rPr>
              <w:t>Е 6.6</w:t>
            </w:r>
          </w:p>
        </w:tc>
        <w:tc>
          <w:tcPr>
            <w:tcW w:w="4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132B3A7F" w14:textId="77777777" w:rsidR="002C6FF3" w:rsidRDefault="003845F0">
            <w:r>
              <w:rPr>
                <w:rFonts w:ascii="Times New Roman" w:hAnsi="Times New Roman"/>
                <w:sz w:val="24"/>
              </w:rPr>
              <w:t>Укрепление водосточных труб, колен и воронок</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7C6FCAB0" w14:textId="77777777" w:rsidR="002C6FF3" w:rsidRDefault="003845F0">
            <w:r>
              <w:rPr>
                <w:rFonts w:ascii="Times New Roman" w:hAnsi="Times New Roman"/>
                <w:sz w:val="24"/>
              </w:rPr>
              <w:t>Постоянно по мере необходимости</w:t>
            </w:r>
          </w:p>
        </w:tc>
        <w:tc>
          <w:tcPr>
            <w:tcW w:w="672"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67BFB6C0"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40D2C47C"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70C88FA0"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593AF15F"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454ABA47"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5ED91DCB"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4A58D315"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4CA69A67"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2E7E5017"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3ED340B2"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4965CB4C"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61350C42" w14:textId="77777777" w:rsidR="002C6FF3" w:rsidRDefault="002C6FF3">
            <w:pPr>
              <w:rPr>
                <w:rFonts w:ascii="Times New Roman" w:hAnsi="Times New Roman"/>
              </w:rPr>
            </w:pPr>
          </w:p>
        </w:tc>
      </w:tr>
      <w:tr w:rsidR="002C6FF3" w14:paraId="25D5C328" w14:textId="77777777">
        <w:trPr>
          <w:trHeight w:val="320"/>
        </w:trPr>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center"/>
          </w:tcPr>
          <w:p w14:paraId="43A5F119" w14:textId="77777777" w:rsidR="002C6FF3" w:rsidRDefault="003845F0">
            <w:r>
              <w:rPr>
                <w:rFonts w:ascii="Times New Roman" w:hAnsi="Times New Roman"/>
                <w:sz w:val="24"/>
              </w:rPr>
              <w:t>Е 6.7</w:t>
            </w:r>
          </w:p>
        </w:tc>
        <w:tc>
          <w:tcPr>
            <w:tcW w:w="4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501F1CA1" w14:textId="77777777" w:rsidR="002C6FF3" w:rsidRDefault="003845F0">
            <w:r>
              <w:rPr>
                <w:rFonts w:ascii="Times New Roman" w:hAnsi="Times New Roman"/>
                <w:sz w:val="24"/>
              </w:rPr>
              <w:t>Проверка исправности слуховых окон чердака, их ремонт (по планам подготовки к ОЗП)</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549A3071" w14:textId="77777777" w:rsidR="002C6FF3" w:rsidRDefault="003845F0">
            <w:r>
              <w:rPr>
                <w:rFonts w:ascii="Times New Roman" w:hAnsi="Times New Roman"/>
                <w:sz w:val="24"/>
              </w:rPr>
              <w:t>1/год</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A4144BB"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4F68010"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F9BE69E"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AEAF82B"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33F4902"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808080"/>
            <w:noWrap/>
            <w:tcMar>
              <w:top w:w="0" w:type="dxa"/>
              <w:left w:w="10" w:type="dxa"/>
              <w:bottom w:w="0" w:type="dxa"/>
              <w:right w:w="10" w:type="dxa"/>
            </w:tcMar>
            <w:vAlign w:val="bottom"/>
          </w:tcPr>
          <w:p w14:paraId="5DE0C531"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12F9BF32"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1228A534"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C566CAB"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A93BF7A"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1257F9D"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69D9123" w14:textId="77777777" w:rsidR="002C6FF3" w:rsidRDefault="002C6FF3">
            <w:pPr>
              <w:rPr>
                <w:rFonts w:ascii="Times New Roman" w:hAnsi="Times New Roman"/>
              </w:rPr>
            </w:pPr>
          </w:p>
        </w:tc>
      </w:tr>
      <w:tr w:rsidR="002C6FF3" w14:paraId="3FA4D49F" w14:textId="77777777">
        <w:trPr>
          <w:trHeight w:val="320"/>
        </w:trPr>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center"/>
          </w:tcPr>
          <w:p w14:paraId="14ACAE66" w14:textId="77777777" w:rsidR="002C6FF3" w:rsidRDefault="003845F0">
            <w:r>
              <w:rPr>
                <w:rFonts w:ascii="Times New Roman" w:hAnsi="Times New Roman"/>
                <w:sz w:val="24"/>
              </w:rPr>
              <w:t>Е 6.8</w:t>
            </w:r>
          </w:p>
        </w:tc>
        <w:tc>
          <w:tcPr>
            <w:tcW w:w="4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3FAB42DD" w14:textId="77777777" w:rsidR="002C6FF3" w:rsidRDefault="003845F0">
            <w:r>
              <w:rPr>
                <w:rFonts w:ascii="Times New Roman" w:hAnsi="Times New Roman"/>
                <w:sz w:val="24"/>
              </w:rPr>
              <w:t xml:space="preserve">Обслуживание кровель зданий (диагностика участков с выявлением протечек, нанесение кровельных </w:t>
            </w:r>
            <w:proofErr w:type="spellStart"/>
            <w:r>
              <w:rPr>
                <w:rFonts w:ascii="Times New Roman" w:hAnsi="Times New Roman"/>
                <w:sz w:val="24"/>
              </w:rPr>
              <w:t>герметиков</w:t>
            </w:r>
            <w:proofErr w:type="spellEnd"/>
            <w:r>
              <w:rPr>
                <w:rFonts w:ascii="Times New Roman" w:hAnsi="Times New Roman"/>
                <w:sz w:val="24"/>
              </w:rPr>
              <w:t xml:space="preserve">   на негерметичные фальцы, стыки, примыкания, герметизации и выравнивании водоскатов, </w:t>
            </w:r>
            <w:proofErr w:type="spellStart"/>
            <w:r>
              <w:rPr>
                <w:rFonts w:ascii="Times New Roman" w:hAnsi="Times New Roman"/>
                <w:sz w:val="24"/>
              </w:rPr>
              <w:t>разжелобков</w:t>
            </w:r>
            <w:proofErr w:type="spellEnd"/>
            <w:r>
              <w:rPr>
                <w:rFonts w:ascii="Times New Roman" w:hAnsi="Times New Roman"/>
                <w:sz w:val="24"/>
              </w:rPr>
              <w:t>);</w:t>
            </w:r>
          </w:p>
          <w:p w14:paraId="283100E3" w14:textId="77777777" w:rsidR="002C6FF3" w:rsidRDefault="002C6FF3">
            <w:pPr>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7AFBCDD1" w14:textId="77777777" w:rsidR="002C6FF3" w:rsidRDefault="003845F0">
            <w:r>
              <w:rPr>
                <w:rFonts w:ascii="Times New Roman" w:hAnsi="Times New Roman"/>
                <w:sz w:val="24"/>
              </w:rPr>
              <w:t>Постоянно по мере необходимости</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913C476"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664AE51"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F805642"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979ED21"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58AEBF2"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1D8A7E67"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652006F0"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18B71702"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2FA57D5"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19085163"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F26EF9F"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3C38A7E" w14:textId="77777777" w:rsidR="002C6FF3" w:rsidRDefault="002C6FF3">
            <w:pPr>
              <w:rPr>
                <w:rFonts w:ascii="Times New Roman" w:hAnsi="Times New Roman"/>
              </w:rPr>
            </w:pPr>
          </w:p>
        </w:tc>
      </w:tr>
      <w:tr w:rsidR="002C6FF3" w14:paraId="5A299F55" w14:textId="77777777">
        <w:trPr>
          <w:trHeight w:val="320"/>
        </w:trPr>
        <w:tc>
          <w:tcPr>
            <w:tcW w:w="709" w:type="dxa"/>
            <w:tcBorders>
              <w:top w:val="single" w:sz="4" w:space="0" w:color="000000"/>
              <w:left w:val="single" w:sz="4" w:space="0" w:color="000000"/>
              <w:bottom w:val="single" w:sz="4" w:space="0" w:color="000000"/>
              <w:right w:val="single" w:sz="4" w:space="0" w:color="000000"/>
            </w:tcBorders>
            <w:shd w:val="clear" w:color="auto" w:fill="FFFF00"/>
            <w:noWrap/>
            <w:tcMar>
              <w:top w:w="0" w:type="dxa"/>
              <w:left w:w="10" w:type="dxa"/>
              <w:bottom w:w="0" w:type="dxa"/>
              <w:right w:w="10" w:type="dxa"/>
            </w:tcMar>
            <w:vAlign w:val="center"/>
          </w:tcPr>
          <w:p w14:paraId="317DB13A" w14:textId="77777777" w:rsidR="002C6FF3" w:rsidRDefault="003845F0">
            <w:r>
              <w:rPr>
                <w:rFonts w:ascii="Times New Roman" w:hAnsi="Times New Roman"/>
                <w:sz w:val="24"/>
              </w:rPr>
              <w:t>Ж</w:t>
            </w:r>
          </w:p>
        </w:tc>
        <w:tc>
          <w:tcPr>
            <w:tcW w:w="14598" w:type="dxa"/>
            <w:gridSpan w:val="16"/>
            <w:tcBorders>
              <w:top w:val="single" w:sz="4" w:space="0" w:color="000000"/>
              <w:left w:val="single" w:sz="4" w:space="0" w:color="000000"/>
              <w:bottom w:val="single" w:sz="4" w:space="0" w:color="000000"/>
              <w:right w:val="single" w:sz="4" w:space="0" w:color="000000"/>
            </w:tcBorders>
            <w:shd w:val="clear" w:color="auto" w:fill="FFFF00"/>
            <w:tcMar>
              <w:top w:w="0" w:type="dxa"/>
              <w:left w:w="10" w:type="dxa"/>
              <w:bottom w:w="0" w:type="dxa"/>
              <w:right w:w="10" w:type="dxa"/>
            </w:tcMar>
            <w:vAlign w:val="center"/>
          </w:tcPr>
          <w:p w14:paraId="3E04D344" w14:textId="77777777" w:rsidR="002C6FF3" w:rsidRDefault="003845F0">
            <w:r>
              <w:rPr>
                <w:rFonts w:ascii="Times New Roman" w:hAnsi="Times New Roman"/>
                <w:sz w:val="24"/>
              </w:rPr>
              <w:t>Прочие работы</w:t>
            </w:r>
          </w:p>
        </w:tc>
      </w:tr>
      <w:tr w:rsidR="002C6FF3" w14:paraId="67E4C626" w14:textId="77777777">
        <w:trPr>
          <w:trHeight w:val="320"/>
        </w:trPr>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center"/>
          </w:tcPr>
          <w:p w14:paraId="09D27299" w14:textId="77777777" w:rsidR="002C6FF3" w:rsidRDefault="003845F0">
            <w:r>
              <w:rPr>
                <w:rFonts w:ascii="Times New Roman" w:hAnsi="Times New Roman"/>
                <w:sz w:val="24"/>
              </w:rPr>
              <w:t>Ж1</w:t>
            </w:r>
          </w:p>
        </w:tc>
        <w:tc>
          <w:tcPr>
            <w:tcW w:w="4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69830E94" w14:textId="77777777" w:rsidR="002C6FF3" w:rsidRDefault="003845F0">
            <w:r>
              <w:rPr>
                <w:rFonts w:ascii="Times New Roman" w:hAnsi="Times New Roman"/>
                <w:sz w:val="24"/>
              </w:rPr>
              <w:t>Техническое обслуживание: автоном</w:t>
            </w:r>
            <w:r>
              <w:rPr>
                <w:rFonts w:ascii="Times New Roman" w:hAnsi="Times New Roman"/>
                <w:sz w:val="24"/>
              </w:rPr>
              <w:lastRenderedPageBreak/>
              <w:t xml:space="preserve">ной канализации (септика) в Гатчинском </w:t>
            </w:r>
            <w:proofErr w:type="gramStart"/>
            <w:r>
              <w:rPr>
                <w:rFonts w:ascii="Times New Roman" w:hAnsi="Times New Roman"/>
                <w:sz w:val="24"/>
              </w:rPr>
              <w:t>ОСЭ(</w:t>
            </w:r>
            <w:proofErr w:type="gramEnd"/>
            <w:r>
              <w:rPr>
                <w:rFonts w:ascii="Times New Roman" w:hAnsi="Times New Roman"/>
                <w:sz w:val="24"/>
              </w:rPr>
              <w:t>№ 3 таблицы приложения 1 к договору), септика в Рощинском ОСЭ (№ 15 таблицы приложения 1 к договору)</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63D32A0A" w14:textId="77777777" w:rsidR="002C6FF3" w:rsidRDefault="003845F0">
            <w:r>
              <w:rPr>
                <w:rFonts w:ascii="Times New Roman" w:hAnsi="Times New Roman"/>
                <w:sz w:val="24"/>
              </w:rPr>
              <w:lastRenderedPageBreak/>
              <w:t>2 раза в год</w:t>
            </w:r>
          </w:p>
          <w:p w14:paraId="3700BF83" w14:textId="77777777" w:rsidR="002C6FF3" w:rsidRDefault="003845F0">
            <w:r>
              <w:rPr>
                <w:rFonts w:ascii="Times New Roman" w:hAnsi="Times New Roman"/>
                <w:sz w:val="24"/>
              </w:rPr>
              <w:t>(весна, осень)</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2BFE46D"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06AAE94A"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65C47E7E"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3E3593F8"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287A7606"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7D0E915A"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32EB2D58"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0337685B"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7FAB274C"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640F9050"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442027A7"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09DFC4C" w14:textId="77777777" w:rsidR="002C6FF3" w:rsidRDefault="002C6FF3">
            <w:pPr>
              <w:rPr>
                <w:rFonts w:ascii="Times New Roman" w:hAnsi="Times New Roman"/>
              </w:rPr>
            </w:pPr>
          </w:p>
        </w:tc>
      </w:tr>
      <w:tr w:rsidR="002C6FF3" w14:paraId="4C2D3E03" w14:textId="77777777">
        <w:trPr>
          <w:trHeight w:val="320"/>
        </w:trPr>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center"/>
          </w:tcPr>
          <w:p w14:paraId="4E929824" w14:textId="77777777" w:rsidR="002C6FF3" w:rsidRDefault="003845F0">
            <w:r>
              <w:rPr>
                <w:rFonts w:ascii="Times New Roman" w:hAnsi="Times New Roman"/>
                <w:sz w:val="24"/>
              </w:rPr>
              <w:t>Ж2</w:t>
            </w:r>
          </w:p>
        </w:tc>
        <w:tc>
          <w:tcPr>
            <w:tcW w:w="4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68E36BFA" w14:textId="77777777" w:rsidR="002C6FF3" w:rsidRDefault="003845F0">
            <w:r>
              <w:rPr>
                <w:rFonts w:ascii="Times New Roman" w:hAnsi="Times New Roman"/>
                <w:sz w:val="24"/>
              </w:rPr>
              <w:t xml:space="preserve">Сбор, накопление, </w:t>
            </w:r>
            <w:proofErr w:type="gramStart"/>
            <w:r>
              <w:rPr>
                <w:rFonts w:ascii="Times New Roman" w:hAnsi="Times New Roman"/>
                <w:sz w:val="24"/>
              </w:rPr>
              <w:t>утилизация  ртутьсодержащих</w:t>
            </w:r>
            <w:proofErr w:type="gramEnd"/>
            <w:r>
              <w:rPr>
                <w:rFonts w:ascii="Times New Roman" w:hAnsi="Times New Roman"/>
                <w:sz w:val="24"/>
              </w:rPr>
              <w:t xml:space="preserve"> ламп</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77B239EC" w14:textId="77777777" w:rsidR="002C6FF3" w:rsidRDefault="003845F0">
            <w:r>
              <w:rPr>
                <w:rFonts w:ascii="Times New Roman" w:hAnsi="Times New Roman"/>
                <w:sz w:val="24"/>
              </w:rPr>
              <w:t>Постоянно, по мере необходимости</w:t>
            </w:r>
          </w:p>
        </w:tc>
        <w:tc>
          <w:tcPr>
            <w:tcW w:w="67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B65065A"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3DB168A9"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5A08FD8D" w14:textId="77777777" w:rsidR="002C6FF3" w:rsidRDefault="002C6FF3">
            <w:pPr>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25F3E21E"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18364ED9"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767BAC47"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018D0AA5" w14:textId="77777777" w:rsidR="002C6FF3" w:rsidRDefault="002C6FF3">
            <w:pPr>
              <w:rPr>
                <w:rFonts w:ascii="Times New Roman" w:hAnsi="Times New Roma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0" w:type="dxa"/>
              <w:left w:w="10" w:type="dxa"/>
              <w:bottom w:w="0" w:type="dxa"/>
              <w:right w:w="10" w:type="dxa"/>
            </w:tcMar>
            <w:vAlign w:val="bottom"/>
          </w:tcPr>
          <w:p w14:paraId="1ADE1052"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5424CBFE" w14:textId="77777777" w:rsidR="002C6FF3" w:rsidRDefault="002C6FF3">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22B2A914"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3B0D1F4F" w14:textId="77777777" w:rsidR="002C6FF3" w:rsidRDefault="002C6FF3">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 w:type="dxa"/>
              <w:bottom w:w="0" w:type="dxa"/>
              <w:right w:w="10" w:type="dxa"/>
            </w:tcMar>
            <w:vAlign w:val="bottom"/>
          </w:tcPr>
          <w:p w14:paraId="0176F8A3" w14:textId="77777777" w:rsidR="002C6FF3" w:rsidRDefault="002C6FF3">
            <w:pPr>
              <w:rPr>
                <w:rFonts w:ascii="Times New Roman" w:hAnsi="Times New Roman"/>
              </w:rPr>
            </w:pPr>
          </w:p>
        </w:tc>
      </w:tr>
    </w:tbl>
    <w:p w14:paraId="7EB0C6CA" w14:textId="77777777" w:rsidR="002C6FF3" w:rsidRDefault="002C6FF3">
      <w:pPr>
        <w:rPr>
          <w:rFonts w:ascii="Times New Roman" w:hAnsi="Times New Roman"/>
        </w:rPr>
      </w:pPr>
    </w:p>
    <w:p w14:paraId="5EC7268C" w14:textId="77777777" w:rsidR="002C6FF3" w:rsidRDefault="002C6FF3">
      <w:pPr>
        <w:rPr>
          <w:rFonts w:ascii="Times New Roman" w:hAnsi="Times New Roman"/>
        </w:rPr>
      </w:pPr>
    </w:p>
    <w:p w14:paraId="191EA9BF" w14:textId="77777777" w:rsidR="002C6FF3" w:rsidRDefault="003845F0">
      <w:r>
        <w:rPr>
          <w:rFonts w:ascii="Times New Roman" w:hAnsi="Times New Roman"/>
          <w:sz w:val="24"/>
        </w:rPr>
        <w:t>Таблица № 4 Площадь кровель зданий АО «Петербургская сбытовая компания»</w:t>
      </w:r>
    </w:p>
    <w:p w14:paraId="4862B28B" w14:textId="77777777" w:rsidR="002C6FF3" w:rsidRDefault="002C6FF3">
      <w:pPr>
        <w:rPr>
          <w:rFonts w:ascii="Times New Roman" w:hAnsi="Times New Roman"/>
          <w:spacing w:val="-4"/>
        </w:rPr>
      </w:pPr>
    </w:p>
    <w:p w14:paraId="0D685424" w14:textId="77777777" w:rsidR="002C6FF3" w:rsidRDefault="002C6FF3">
      <w:pPr>
        <w:rPr>
          <w:rFonts w:ascii="Times New Roman" w:hAnsi="Times New Roman"/>
          <w:spacing w:val="-4"/>
        </w:rPr>
      </w:pPr>
    </w:p>
    <w:tbl>
      <w:tblPr>
        <w:tblW w:w="14806" w:type="dxa"/>
        <w:tblLayout w:type="fixed"/>
        <w:tblCellMar>
          <w:left w:w="10" w:type="dxa"/>
          <w:right w:w="10" w:type="dxa"/>
        </w:tblCellMar>
        <w:tblLook w:val="0000" w:firstRow="0" w:lastRow="0" w:firstColumn="0" w:lastColumn="0" w:noHBand="0" w:noVBand="0"/>
      </w:tblPr>
      <w:tblGrid>
        <w:gridCol w:w="769"/>
        <w:gridCol w:w="9360"/>
        <w:gridCol w:w="4677"/>
      </w:tblGrid>
      <w:tr w:rsidR="002C6FF3" w14:paraId="60A2CA1D"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670B427" w14:textId="77777777" w:rsidR="002C6FF3" w:rsidRDefault="003845F0">
            <w:r>
              <w:rPr>
                <w:rFonts w:ascii="Times New Roman" w:hAnsi="Times New Roman"/>
                <w:spacing w:val="-4"/>
                <w:sz w:val="24"/>
              </w:rPr>
              <w:t>№ п/п</w:t>
            </w:r>
          </w:p>
        </w:tc>
        <w:tc>
          <w:tcPr>
            <w:tcW w:w="9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CBC3C85" w14:textId="77777777" w:rsidR="002C6FF3" w:rsidRDefault="003845F0">
            <w:r>
              <w:rPr>
                <w:rFonts w:ascii="Times New Roman" w:hAnsi="Times New Roman"/>
                <w:spacing w:val="-4"/>
                <w:sz w:val="24"/>
              </w:rPr>
              <w:t>Адрес объекта</w:t>
            </w:r>
          </w:p>
        </w:tc>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C6A9A00" w14:textId="77777777" w:rsidR="002C6FF3" w:rsidRDefault="003845F0">
            <w:r>
              <w:rPr>
                <w:rFonts w:ascii="Times New Roman" w:hAnsi="Times New Roman"/>
                <w:spacing w:val="-4"/>
                <w:sz w:val="24"/>
              </w:rPr>
              <w:t>Площадь кровли (</w:t>
            </w:r>
            <w:proofErr w:type="spellStart"/>
            <w:r>
              <w:rPr>
                <w:rFonts w:ascii="Times New Roman" w:hAnsi="Times New Roman"/>
                <w:spacing w:val="-4"/>
                <w:sz w:val="24"/>
              </w:rPr>
              <w:t>кв.м</w:t>
            </w:r>
            <w:proofErr w:type="spellEnd"/>
            <w:r>
              <w:rPr>
                <w:rFonts w:ascii="Times New Roman" w:hAnsi="Times New Roman"/>
                <w:spacing w:val="-4"/>
                <w:sz w:val="24"/>
              </w:rPr>
              <w:t>.)</w:t>
            </w:r>
          </w:p>
        </w:tc>
      </w:tr>
      <w:tr w:rsidR="002C6FF3" w14:paraId="7B2CE0BC"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030ABC0" w14:textId="77777777" w:rsidR="002C6FF3" w:rsidRDefault="003845F0">
            <w:r>
              <w:rPr>
                <w:rFonts w:ascii="Times New Roman" w:hAnsi="Times New Roman"/>
                <w:spacing w:val="-4"/>
                <w:sz w:val="24"/>
              </w:rPr>
              <w:t>1</w:t>
            </w:r>
          </w:p>
        </w:tc>
        <w:tc>
          <w:tcPr>
            <w:tcW w:w="9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639D032" w14:textId="77777777" w:rsidR="002C6FF3" w:rsidRDefault="003845F0">
            <w:r>
              <w:rPr>
                <w:rFonts w:ascii="Times New Roman" w:hAnsi="Times New Roman"/>
                <w:spacing w:val="-4"/>
                <w:sz w:val="24"/>
              </w:rPr>
              <w:t>СПб, ул. Михайлова д.11</w:t>
            </w:r>
          </w:p>
        </w:tc>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2F4FA23" w14:textId="77777777" w:rsidR="002C6FF3" w:rsidRDefault="003845F0">
            <w:r>
              <w:rPr>
                <w:rFonts w:ascii="Times New Roman" w:hAnsi="Times New Roman"/>
                <w:spacing w:val="-4"/>
                <w:sz w:val="24"/>
              </w:rPr>
              <w:t>3 322,00</w:t>
            </w:r>
          </w:p>
        </w:tc>
      </w:tr>
      <w:tr w:rsidR="002C6FF3" w14:paraId="3517232E"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3B68C34" w14:textId="77777777" w:rsidR="002C6FF3" w:rsidRDefault="003845F0">
            <w:r>
              <w:rPr>
                <w:rFonts w:ascii="Times New Roman" w:hAnsi="Times New Roman"/>
                <w:spacing w:val="-4"/>
                <w:sz w:val="24"/>
              </w:rPr>
              <w:t>2</w:t>
            </w:r>
          </w:p>
        </w:tc>
        <w:tc>
          <w:tcPr>
            <w:tcW w:w="9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D2D5CC4" w14:textId="77777777" w:rsidR="002C6FF3" w:rsidRDefault="003845F0">
            <w:r>
              <w:rPr>
                <w:rFonts w:ascii="Times New Roman" w:hAnsi="Times New Roman"/>
                <w:spacing w:val="-4"/>
                <w:sz w:val="24"/>
              </w:rPr>
              <w:t>ЛО г. Гатчина, Старая дорога д.2</w:t>
            </w:r>
          </w:p>
        </w:tc>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04C95AF" w14:textId="77777777" w:rsidR="002C6FF3" w:rsidRDefault="003845F0">
            <w:r>
              <w:rPr>
                <w:rFonts w:ascii="Times New Roman" w:hAnsi="Times New Roman"/>
                <w:spacing w:val="-4"/>
                <w:sz w:val="24"/>
              </w:rPr>
              <w:t>245,00</w:t>
            </w:r>
          </w:p>
        </w:tc>
      </w:tr>
      <w:tr w:rsidR="002C6FF3" w14:paraId="0C1B405F"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3AD75EC" w14:textId="77777777" w:rsidR="002C6FF3" w:rsidRDefault="003845F0">
            <w:r>
              <w:rPr>
                <w:rFonts w:ascii="Times New Roman" w:hAnsi="Times New Roman"/>
                <w:spacing w:val="-4"/>
                <w:sz w:val="24"/>
              </w:rPr>
              <w:t>3</w:t>
            </w:r>
          </w:p>
        </w:tc>
        <w:tc>
          <w:tcPr>
            <w:tcW w:w="9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091D340" w14:textId="77777777" w:rsidR="002C6FF3" w:rsidRDefault="003845F0">
            <w:r>
              <w:rPr>
                <w:rFonts w:ascii="Times New Roman" w:hAnsi="Times New Roman"/>
                <w:spacing w:val="-4"/>
                <w:sz w:val="24"/>
              </w:rPr>
              <w:t>ЛО, Выборгский район, п. Рощино, ул. Советская, д.57</w:t>
            </w:r>
          </w:p>
        </w:tc>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5620309" w14:textId="77777777" w:rsidR="002C6FF3" w:rsidRDefault="003845F0">
            <w:r>
              <w:rPr>
                <w:rFonts w:ascii="Times New Roman" w:hAnsi="Times New Roman"/>
                <w:spacing w:val="-4"/>
                <w:sz w:val="24"/>
              </w:rPr>
              <w:t>526,00</w:t>
            </w:r>
          </w:p>
        </w:tc>
      </w:tr>
      <w:tr w:rsidR="002C6FF3" w14:paraId="113FB597"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C8136A9" w14:textId="77777777" w:rsidR="002C6FF3" w:rsidRDefault="003845F0">
            <w:r>
              <w:rPr>
                <w:rFonts w:ascii="Times New Roman" w:hAnsi="Times New Roman"/>
                <w:spacing w:val="-4"/>
                <w:sz w:val="24"/>
              </w:rPr>
              <w:t>4</w:t>
            </w:r>
          </w:p>
        </w:tc>
        <w:tc>
          <w:tcPr>
            <w:tcW w:w="9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41AA312" w14:textId="77777777" w:rsidR="002C6FF3" w:rsidRDefault="003845F0">
            <w:r>
              <w:rPr>
                <w:rFonts w:ascii="Times New Roman" w:hAnsi="Times New Roman"/>
                <w:spacing w:val="-4"/>
                <w:sz w:val="24"/>
              </w:rPr>
              <w:t>ЛО, г. Кингисепп, ул. Малая Гражданская, д.4</w:t>
            </w:r>
          </w:p>
        </w:tc>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CEED3CA" w14:textId="77777777" w:rsidR="002C6FF3" w:rsidRDefault="003845F0">
            <w:r>
              <w:rPr>
                <w:rFonts w:ascii="Times New Roman" w:hAnsi="Times New Roman"/>
                <w:spacing w:val="-4"/>
                <w:sz w:val="24"/>
              </w:rPr>
              <w:t>377,00</w:t>
            </w:r>
          </w:p>
        </w:tc>
      </w:tr>
      <w:tr w:rsidR="002C6FF3" w14:paraId="5A4B4E51"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4262717" w14:textId="77777777" w:rsidR="002C6FF3" w:rsidRDefault="003845F0">
            <w:r>
              <w:rPr>
                <w:rFonts w:ascii="Times New Roman" w:hAnsi="Times New Roman"/>
                <w:spacing w:val="-4"/>
                <w:sz w:val="24"/>
              </w:rPr>
              <w:t>5</w:t>
            </w:r>
          </w:p>
        </w:tc>
        <w:tc>
          <w:tcPr>
            <w:tcW w:w="9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6B670E6" w14:textId="77777777" w:rsidR="002C6FF3" w:rsidRDefault="003845F0">
            <w:r>
              <w:rPr>
                <w:rFonts w:ascii="Times New Roman" w:hAnsi="Times New Roman"/>
                <w:spacing w:val="-4"/>
                <w:sz w:val="24"/>
              </w:rPr>
              <w:t>ЛО, г. Всеволожск, Октябрьский пр., 89, лит. Б</w:t>
            </w:r>
          </w:p>
        </w:tc>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01615B3" w14:textId="77777777" w:rsidR="002C6FF3" w:rsidRDefault="003845F0">
            <w:r>
              <w:rPr>
                <w:rFonts w:ascii="Times New Roman" w:hAnsi="Times New Roman"/>
                <w:spacing w:val="-4"/>
                <w:sz w:val="24"/>
              </w:rPr>
              <w:t>497,00</w:t>
            </w:r>
          </w:p>
        </w:tc>
      </w:tr>
      <w:tr w:rsidR="002C6FF3" w14:paraId="46A83F27"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6084E8C" w14:textId="77777777" w:rsidR="002C6FF3" w:rsidRDefault="003845F0">
            <w:r>
              <w:rPr>
                <w:rFonts w:ascii="Times New Roman" w:hAnsi="Times New Roman"/>
                <w:spacing w:val="-4"/>
                <w:sz w:val="24"/>
              </w:rPr>
              <w:t>6</w:t>
            </w:r>
          </w:p>
        </w:tc>
        <w:tc>
          <w:tcPr>
            <w:tcW w:w="9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7BA1185" w14:textId="77777777" w:rsidR="002C6FF3" w:rsidRDefault="003845F0">
            <w:r>
              <w:rPr>
                <w:rFonts w:ascii="Times New Roman" w:hAnsi="Times New Roman"/>
                <w:spacing w:val="-4"/>
                <w:sz w:val="24"/>
              </w:rPr>
              <w:t>ЛО, Тосно, ул. Энергетиков, д. 7</w:t>
            </w:r>
          </w:p>
        </w:tc>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83F1228" w14:textId="77777777" w:rsidR="002C6FF3" w:rsidRDefault="003845F0">
            <w:r>
              <w:rPr>
                <w:rFonts w:ascii="Times New Roman" w:hAnsi="Times New Roman"/>
                <w:spacing w:val="-4"/>
                <w:sz w:val="24"/>
              </w:rPr>
              <w:t>648,00</w:t>
            </w:r>
          </w:p>
        </w:tc>
      </w:tr>
      <w:tr w:rsidR="002C6FF3" w14:paraId="47756FFA"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F8BA4F8" w14:textId="77777777" w:rsidR="002C6FF3" w:rsidRDefault="003845F0">
            <w:r>
              <w:rPr>
                <w:rFonts w:ascii="Times New Roman" w:hAnsi="Times New Roman"/>
                <w:spacing w:val="-4"/>
                <w:sz w:val="24"/>
              </w:rPr>
              <w:t>7</w:t>
            </w:r>
          </w:p>
        </w:tc>
        <w:tc>
          <w:tcPr>
            <w:tcW w:w="9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B4483DA" w14:textId="77777777" w:rsidR="002C6FF3" w:rsidRDefault="003845F0">
            <w:r>
              <w:rPr>
                <w:rFonts w:ascii="Times New Roman" w:hAnsi="Times New Roman"/>
                <w:spacing w:val="-4"/>
                <w:sz w:val="24"/>
              </w:rPr>
              <w:t>ЛО, г. Тихвин, микрорайон, 1а, д.37</w:t>
            </w:r>
          </w:p>
        </w:tc>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E832028" w14:textId="77777777" w:rsidR="002C6FF3" w:rsidRDefault="003845F0">
            <w:r>
              <w:rPr>
                <w:rFonts w:ascii="Times New Roman" w:hAnsi="Times New Roman"/>
                <w:spacing w:val="-4"/>
                <w:sz w:val="24"/>
              </w:rPr>
              <w:t>408,00</w:t>
            </w:r>
          </w:p>
        </w:tc>
      </w:tr>
      <w:tr w:rsidR="002C6FF3" w14:paraId="77AE73CC"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F55B4AA" w14:textId="77777777" w:rsidR="002C6FF3" w:rsidRDefault="003845F0">
            <w:r>
              <w:rPr>
                <w:rFonts w:ascii="Times New Roman" w:hAnsi="Times New Roman"/>
                <w:spacing w:val="-4"/>
                <w:sz w:val="24"/>
              </w:rPr>
              <w:t>8</w:t>
            </w:r>
          </w:p>
        </w:tc>
        <w:tc>
          <w:tcPr>
            <w:tcW w:w="9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600DEB6" w14:textId="77777777" w:rsidR="002C6FF3" w:rsidRDefault="003845F0">
            <w:r>
              <w:rPr>
                <w:rFonts w:ascii="Times New Roman" w:hAnsi="Times New Roman"/>
                <w:spacing w:val="-4"/>
                <w:sz w:val="24"/>
              </w:rPr>
              <w:t>ЛО, г. Новая Ладога, ул. Луначарского, д.2.</w:t>
            </w:r>
          </w:p>
        </w:tc>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A6CB6D2" w14:textId="77777777" w:rsidR="002C6FF3" w:rsidRDefault="003845F0">
            <w:r>
              <w:rPr>
                <w:rFonts w:ascii="Times New Roman" w:hAnsi="Times New Roman"/>
                <w:spacing w:val="-4"/>
                <w:sz w:val="24"/>
              </w:rPr>
              <w:t>247,00</w:t>
            </w:r>
          </w:p>
        </w:tc>
      </w:tr>
      <w:tr w:rsidR="002C6FF3" w14:paraId="648DA38E"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A9D4D52" w14:textId="77777777" w:rsidR="002C6FF3" w:rsidRDefault="003845F0">
            <w:r>
              <w:rPr>
                <w:rFonts w:ascii="Times New Roman" w:hAnsi="Times New Roman"/>
                <w:spacing w:val="-4"/>
                <w:sz w:val="24"/>
              </w:rPr>
              <w:t>9</w:t>
            </w:r>
          </w:p>
        </w:tc>
        <w:tc>
          <w:tcPr>
            <w:tcW w:w="9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FAC387F" w14:textId="77777777" w:rsidR="002C6FF3" w:rsidRDefault="003845F0">
            <w:r>
              <w:rPr>
                <w:rFonts w:ascii="Times New Roman" w:hAnsi="Times New Roman"/>
                <w:spacing w:val="-4"/>
                <w:sz w:val="24"/>
              </w:rPr>
              <w:t>г. Зеленогорск, ул. Ленина, д. 20А</w:t>
            </w:r>
          </w:p>
        </w:tc>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D006E21" w14:textId="77777777" w:rsidR="002C6FF3" w:rsidRDefault="003845F0">
            <w:r>
              <w:rPr>
                <w:rFonts w:ascii="Times New Roman" w:hAnsi="Times New Roman"/>
                <w:spacing w:val="-4"/>
                <w:sz w:val="24"/>
              </w:rPr>
              <w:t>181,30</w:t>
            </w:r>
          </w:p>
        </w:tc>
      </w:tr>
    </w:tbl>
    <w:p w14:paraId="28C867F0" w14:textId="77777777" w:rsidR="002C6FF3" w:rsidRDefault="002C6FF3">
      <w:pPr>
        <w:rPr>
          <w:rFonts w:ascii="Times New Roman" w:hAnsi="Times New Roman"/>
          <w:spacing w:val="-4"/>
        </w:rPr>
      </w:pPr>
    </w:p>
    <w:p w14:paraId="2B482480" w14:textId="77777777" w:rsidR="002C6FF3" w:rsidRDefault="003845F0">
      <w:r>
        <w:rPr>
          <w:rFonts w:ascii="Times New Roman" w:hAnsi="Times New Roman"/>
          <w:spacing w:val="-4"/>
          <w:sz w:val="24"/>
        </w:rPr>
        <w:t xml:space="preserve">  Состав услуг по очистке кровель от снега и наледи, а также выступающих элементов фасада и козырьков, расположенных над входами в здания:</w:t>
      </w:r>
    </w:p>
    <w:p w14:paraId="09AD12D4" w14:textId="77777777" w:rsidR="002C6FF3" w:rsidRDefault="003845F0">
      <w:r>
        <w:rPr>
          <w:rFonts w:ascii="Times New Roman" w:hAnsi="Times New Roman"/>
          <w:spacing w:val="-4"/>
          <w:sz w:val="24"/>
        </w:rPr>
        <w:t>Очистка снега с кровли, выступающих элементов фасада, карнизов и козырьков, расположенных над входами в здания с выставлением ограждений и наблюдающего дежурного.</w:t>
      </w:r>
    </w:p>
    <w:p w14:paraId="4FB7F7B3" w14:textId="77777777" w:rsidR="002C6FF3" w:rsidRDefault="003845F0">
      <w:r>
        <w:rPr>
          <w:rFonts w:ascii="Times New Roman" w:hAnsi="Times New Roman"/>
          <w:spacing w:val="-4"/>
          <w:sz w:val="24"/>
        </w:rPr>
        <w:t>Очистка сложных и выступающих участков кровли, желобов, стыков кровли, сливов, водосточных воронок, очистка разжелобка от наледи и просыпка реагента.</w:t>
      </w:r>
    </w:p>
    <w:p w14:paraId="5FA68011" w14:textId="77777777" w:rsidR="002C6FF3" w:rsidRDefault="003845F0">
      <w:r>
        <w:rPr>
          <w:rFonts w:ascii="Times New Roman" w:hAnsi="Times New Roman"/>
          <w:spacing w:val="-4"/>
          <w:sz w:val="24"/>
        </w:rPr>
        <w:t xml:space="preserve">Удаление и отбивание отдельных сосулек на водостоках и трубах в труднодоступных местах, в части объекта № 18 таблицы приложения 1 к договору также элементов любых конструкций, зданий и сооружений, нагрузка на которые может привести к их обрушению, а таяние – к порче. </w:t>
      </w:r>
      <w:r>
        <w:rPr>
          <w:rFonts w:ascii="Times New Roman" w:hAnsi="Times New Roman"/>
          <w:spacing w:val="-4"/>
          <w:sz w:val="24"/>
        </w:rPr>
        <w:br/>
        <w:t>По объекту № 18 таблицы приложения 1 к договору - после проведения сброса с крыши снега и наледи – выполнить работы по зачистке пешеходной зоны вдоль здания АО «Петербургская сбытовая компания» со стороны ул. Михайлова д. 11 (снег сформировать в отвалы на окончании пешеходных дорожек 3 м. от здания), кроме внутреннего двора автостоянки.</w:t>
      </w:r>
    </w:p>
    <w:p w14:paraId="118BF78D" w14:textId="77777777" w:rsidR="002C6FF3" w:rsidRDefault="002C6FF3">
      <w:pPr>
        <w:rPr>
          <w:rFonts w:ascii="Times New Roman" w:hAnsi="Times New Roman"/>
          <w:spacing w:val="-4"/>
        </w:rPr>
      </w:pPr>
    </w:p>
    <w:p w14:paraId="41A49ADD" w14:textId="77777777" w:rsidR="002C6FF3" w:rsidRDefault="003845F0">
      <w:r>
        <w:rPr>
          <w:rFonts w:ascii="Times New Roman" w:hAnsi="Times New Roman"/>
          <w:spacing w:val="-4"/>
          <w:sz w:val="24"/>
        </w:rPr>
        <w:t>Подтверждением качества оказанных услуг является фото – съемка Исполнителя по результатам оказанных услуг. Фото – съемка оказанных услуг направляется на следующий день на эл. адрес, который указывает Заказчик.</w:t>
      </w:r>
    </w:p>
    <w:p w14:paraId="62D5E46E" w14:textId="77777777" w:rsidR="002C6FF3" w:rsidRDefault="003845F0">
      <w:r>
        <w:rPr>
          <w:rFonts w:ascii="Times New Roman" w:hAnsi="Times New Roman"/>
          <w:spacing w:val="-4"/>
          <w:sz w:val="24"/>
        </w:rPr>
        <w:t xml:space="preserve">Услуги по очистке кровель зданий от снега, наледи и сосулек выполняются Исполнителем в соответствии с заявками Заказчика, оформляются в </w:t>
      </w:r>
      <w:r>
        <w:rPr>
          <w:rFonts w:ascii="Times New Roman" w:hAnsi="Times New Roman"/>
          <w:spacing w:val="-4"/>
          <w:sz w:val="24"/>
        </w:rPr>
        <w:lastRenderedPageBreak/>
        <w:t>письменном виде или сообщаются по телефонам, которые укажет Заказчик, с указанием объектов и сроков исполнения.</w:t>
      </w:r>
    </w:p>
    <w:p w14:paraId="42A92920" w14:textId="77777777" w:rsidR="002C6FF3" w:rsidRDefault="003845F0">
      <w:r>
        <w:rPr>
          <w:rFonts w:ascii="Times New Roman" w:hAnsi="Times New Roman"/>
          <w:spacing w:val="-4"/>
          <w:sz w:val="24"/>
        </w:rPr>
        <w:t xml:space="preserve">Для соблюдения сроков оказания услуг Исполнитель самостоятельно привлекает необходимое количество рабочих для выполнения заявки.  Очередность очистки кровель и оптимальное количество рабочих на объектах в обязательном порядке согласовывается с Заказчиком.  Выполнение работ   производится, не зависимо от дня недели, выходных и праздничных дней.         </w:t>
      </w:r>
    </w:p>
    <w:p w14:paraId="6E9B904E" w14:textId="77777777" w:rsidR="002C6FF3" w:rsidRDefault="003845F0">
      <w:r>
        <w:rPr>
          <w:rFonts w:ascii="Times New Roman" w:hAnsi="Times New Roman"/>
          <w:spacing w:val="-4"/>
          <w:sz w:val="24"/>
        </w:rPr>
        <w:t>Исполнитель выполняет услуги, привлекая для этого специально подготовленный для работы на высоте персонал (рабочих), используя при этом собственную страховочную оснастку и приспособления, необходимые для безопасного и качественного выполнения услуг. Исполнитель    обеспечивает    ограждение    места    сброса   снега, наледи (с применением дорожных фишек с сигнальной лентой) и контролирует отсутствие доступа людей и транспорта в эти места, (с выставлением дежурного) При сбрасывании снега и льда с кровли следует обеспечить защиту фонарей подсветки в здание, видеокамер, кондиционеров. Планируемый объем по чистке кровель приведен в таблице «</w:t>
      </w:r>
      <w:r>
        <w:rPr>
          <w:rFonts w:ascii="Times New Roman" w:hAnsi="Times New Roman"/>
          <w:sz w:val="24"/>
        </w:rPr>
        <w:t>Планируемый объем услуг по обслуживанию кровель зданий</w:t>
      </w:r>
      <w:r>
        <w:rPr>
          <w:rFonts w:ascii="Times New Roman" w:hAnsi="Times New Roman"/>
          <w:spacing w:val="-4"/>
          <w:sz w:val="24"/>
        </w:rPr>
        <w:t>».</w:t>
      </w:r>
    </w:p>
    <w:p w14:paraId="60FBFED0" w14:textId="77777777" w:rsidR="002C6FF3" w:rsidRDefault="002C6FF3">
      <w:pPr>
        <w:rPr>
          <w:rFonts w:ascii="Times New Roman" w:hAnsi="Times New Roman"/>
          <w:spacing w:val="-4"/>
        </w:rPr>
      </w:pPr>
    </w:p>
    <w:p w14:paraId="3E6B62C8" w14:textId="77777777" w:rsidR="002C6FF3" w:rsidRDefault="003845F0">
      <w:r>
        <w:rPr>
          <w:rFonts w:ascii="Times New Roman" w:hAnsi="Times New Roman"/>
          <w:spacing w:val="-4"/>
          <w:sz w:val="24"/>
        </w:rPr>
        <w:t>Исполнитель несет полную ответственность перед административными органами за несвоевременную очистку кровли от снега, наледи и сосулек.</w:t>
      </w:r>
    </w:p>
    <w:p w14:paraId="38B957BE" w14:textId="77777777" w:rsidR="002C6FF3" w:rsidRDefault="003845F0">
      <w:r>
        <w:rPr>
          <w:rFonts w:ascii="Times New Roman" w:hAnsi="Times New Roman"/>
          <w:sz w:val="24"/>
        </w:rPr>
        <w:t xml:space="preserve">                                                                        </w:t>
      </w:r>
    </w:p>
    <w:p w14:paraId="3967D9A2" w14:textId="77777777" w:rsidR="002C6FF3" w:rsidRDefault="002C6FF3">
      <w:pPr>
        <w:rPr>
          <w:rFonts w:ascii="Times New Roman" w:hAnsi="Times New Roman"/>
          <w:b/>
        </w:rPr>
      </w:pPr>
    </w:p>
    <w:p w14:paraId="6014EBE0" w14:textId="77777777" w:rsidR="002C6FF3" w:rsidRDefault="003845F0">
      <w:pPr>
        <w:rPr>
          <w:rFonts w:ascii="Times New Roman" w:hAnsi="Times New Roman"/>
          <w:b/>
          <w:bCs/>
          <w:sz w:val="24"/>
          <w:szCs w:val="24"/>
        </w:rPr>
      </w:pPr>
      <w:r>
        <w:rPr>
          <w:rFonts w:ascii="Times New Roman" w:hAnsi="Times New Roman"/>
          <w:b/>
          <w:sz w:val="24"/>
        </w:rPr>
        <w:t xml:space="preserve">                                                                      </w:t>
      </w:r>
    </w:p>
    <w:p w14:paraId="1DA9C9EB" w14:textId="77777777" w:rsidR="002C6FF3" w:rsidRDefault="002C6FF3">
      <w:pPr>
        <w:rPr>
          <w:rFonts w:ascii="Times New Roman" w:hAnsi="Times New Roman"/>
          <w:b/>
          <w:bCs/>
          <w:sz w:val="24"/>
          <w:szCs w:val="24"/>
        </w:rPr>
      </w:pPr>
    </w:p>
    <w:p w14:paraId="15B3F22C" w14:textId="77777777" w:rsidR="002C6FF3" w:rsidRDefault="002C6FF3">
      <w:pPr>
        <w:rPr>
          <w:rFonts w:ascii="Times New Roman" w:hAnsi="Times New Roman"/>
          <w:b/>
          <w:bCs/>
          <w:sz w:val="24"/>
          <w:szCs w:val="24"/>
        </w:rPr>
      </w:pPr>
    </w:p>
    <w:p w14:paraId="335E457F" w14:textId="77777777" w:rsidR="002C6FF3" w:rsidRDefault="002C6FF3">
      <w:pPr>
        <w:rPr>
          <w:rFonts w:ascii="Times New Roman" w:hAnsi="Times New Roman"/>
          <w:b/>
          <w:bCs/>
          <w:sz w:val="24"/>
          <w:szCs w:val="24"/>
        </w:rPr>
      </w:pPr>
    </w:p>
    <w:p w14:paraId="429CE5DD" w14:textId="77777777" w:rsidR="002C6FF3" w:rsidRDefault="002C6FF3">
      <w:pPr>
        <w:rPr>
          <w:rFonts w:ascii="Times New Roman" w:hAnsi="Times New Roman"/>
          <w:b/>
          <w:bCs/>
          <w:sz w:val="24"/>
          <w:szCs w:val="24"/>
        </w:rPr>
      </w:pPr>
    </w:p>
    <w:p w14:paraId="182B2920" w14:textId="77777777" w:rsidR="002C6FF3" w:rsidRDefault="002C6FF3">
      <w:pPr>
        <w:rPr>
          <w:rFonts w:ascii="Times New Roman" w:hAnsi="Times New Roman"/>
          <w:b/>
          <w:bCs/>
          <w:sz w:val="24"/>
          <w:szCs w:val="24"/>
        </w:rPr>
      </w:pPr>
    </w:p>
    <w:p w14:paraId="4AD5824C" w14:textId="77777777" w:rsidR="002C6FF3" w:rsidRDefault="002C6FF3">
      <w:pPr>
        <w:rPr>
          <w:rFonts w:ascii="Times New Roman" w:hAnsi="Times New Roman"/>
          <w:b/>
          <w:bCs/>
          <w:sz w:val="24"/>
          <w:szCs w:val="24"/>
        </w:rPr>
      </w:pPr>
    </w:p>
    <w:p w14:paraId="7BF476FF" w14:textId="77777777" w:rsidR="002C6FF3" w:rsidRDefault="002C6FF3">
      <w:pPr>
        <w:rPr>
          <w:rFonts w:ascii="Times New Roman" w:hAnsi="Times New Roman"/>
          <w:b/>
          <w:bCs/>
          <w:sz w:val="24"/>
          <w:szCs w:val="24"/>
        </w:rPr>
      </w:pPr>
    </w:p>
    <w:p w14:paraId="6C860939" w14:textId="77777777" w:rsidR="002C6FF3" w:rsidRDefault="002C6FF3">
      <w:pPr>
        <w:rPr>
          <w:rFonts w:ascii="Times New Roman" w:hAnsi="Times New Roman"/>
          <w:b/>
          <w:bCs/>
          <w:sz w:val="24"/>
          <w:szCs w:val="24"/>
        </w:rPr>
      </w:pPr>
    </w:p>
    <w:p w14:paraId="6D1CC1D2" w14:textId="77777777" w:rsidR="002C6FF3" w:rsidRDefault="002C6FF3">
      <w:pPr>
        <w:rPr>
          <w:rFonts w:ascii="Times New Roman" w:hAnsi="Times New Roman"/>
          <w:b/>
          <w:bCs/>
          <w:sz w:val="24"/>
          <w:szCs w:val="24"/>
        </w:rPr>
      </w:pPr>
    </w:p>
    <w:p w14:paraId="034487B5" w14:textId="77777777" w:rsidR="002C6FF3" w:rsidRDefault="002C6FF3">
      <w:pPr>
        <w:rPr>
          <w:rFonts w:ascii="Times New Roman" w:hAnsi="Times New Roman"/>
          <w:b/>
          <w:bCs/>
          <w:sz w:val="24"/>
          <w:szCs w:val="24"/>
        </w:rPr>
      </w:pPr>
    </w:p>
    <w:p w14:paraId="7716EC50" w14:textId="77777777" w:rsidR="002C6FF3" w:rsidRDefault="002C6FF3">
      <w:pPr>
        <w:rPr>
          <w:rFonts w:ascii="Times New Roman" w:hAnsi="Times New Roman"/>
          <w:b/>
          <w:bCs/>
          <w:sz w:val="24"/>
          <w:szCs w:val="24"/>
        </w:rPr>
      </w:pPr>
    </w:p>
    <w:p w14:paraId="4574B6CB" w14:textId="77777777" w:rsidR="002C6FF3" w:rsidRDefault="002C6FF3">
      <w:pPr>
        <w:rPr>
          <w:rFonts w:ascii="Times New Roman" w:hAnsi="Times New Roman"/>
          <w:b/>
          <w:bCs/>
          <w:sz w:val="24"/>
          <w:szCs w:val="24"/>
        </w:rPr>
      </w:pPr>
    </w:p>
    <w:p w14:paraId="299572B9" w14:textId="77777777" w:rsidR="002C6FF3" w:rsidRDefault="002C6FF3">
      <w:pPr>
        <w:rPr>
          <w:rFonts w:ascii="Times New Roman" w:hAnsi="Times New Roman"/>
          <w:b/>
          <w:bCs/>
          <w:sz w:val="24"/>
          <w:szCs w:val="24"/>
        </w:rPr>
      </w:pPr>
    </w:p>
    <w:p w14:paraId="655EE90A" w14:textId="77777777" w:rsidR="002C6FF3" w:rsidRDefault="002C6FF3">
      <w:pPr>
        <w:rPr>
          <w:rFonts w:ascii="Times New Roman" w:hAnsi="Times New Roman"/>
          <w:b/>
          <w:bCs/>
          <w:sz w:val="24"/>
          <w:szCs w:val="24"/>
        </w:rPr>
      </w:pPr>
    </w:p>
    <w:p w14:paraId="051F0991" w14:textId="77777777" w:rsidR="002C6FF3" w:rsidRDefault="002C6FF3">
      <w:pPr>
        <w:rPr>
          <w:rFonts w:ascii="Times New Roman" w:hAnsi="Times New Roman"/>
          <w:b/>
          <w:bCs/>
          <w:sz w:val="24"/>
          <w:szCs w:val="24"/>
        </w:rPr>
      </w:pPr>
    </w:p>
    <w:p w14:paraId="12BEA67E" w14:textId="77777777" w:rsidR="002C6FF3" w:rsidRDefault="002C6FF3">
      <w:pPr>
        <w:rPr>
          <w:rFonts w:ascii="Times New Roman" w:hAnsi="Times New Roman"/>
          <w:b/>
          <w:bCs/>
          <w:sz w:val="24"/>
          <w:szCs w:val="24"/>
        </w:rPr>
      </w:pPr>
    </w:p>
    <w:p w14:paraId="3705E6B2" w14:textId="77777777" w:rsidR="002C6FF3" w:rsidRDefault="002C6FF3">
      <w:pPr>
        <w:rPr>
          <w:rFonts w:ascii="Times New Roman" w:hAnsi="Times New Roman"/>
          <w:b/>
          <w:bCs/>
          <w:sz w:val="24"/>
          <w:szCs w:val="24"/>
        </w:rPr>
      </w:pPr>
    </w:p>
    <w:p w14:paraId="787019F8" w14:textId="77777777" w:rsidR="002C6FF3" w:rsidRDefault="002C6FF3">
      <w:pPr>
        <w:rPr>
          <w:rFonts w:ascii="Times New Roman" w:hAnsi="Times New Roman"/>
          <w:b/>
          <w:bCs/>
          <w:sz w:val="24"/>
          <w:szCs w:val="24"/>
        </w:rPr>
      </w:pPr>
    </w:p>
    <w:p w14:paraId="7FA14117" w14:textId="77777777" w:rsidR="002C6FF3" w:rsidRDefault="002C6FF3">
      <w:pPr>
        <w:rPr>
          <w:rFonts w:ascii="Times New Roman" w:hAnsi="Times New Roman"/>
          <w:b/>
          <w:bCs/>
          <w:sz w:val="24"/>
          <w:szCs w:val="24"/>
        </w:rPr>
      </w:pPr>
    </w:p>
    <w:p w14:paraId="684B1540" w14:textId="77777777" w:rsidR="002C6FF3" w:rsidRDefault="002C6FF3">
      <w:pPr>
        <w:rPr>
          <w:rFonts w:ascii="Times New Roman" w:hAnsi="Times New Roman"/>
          <w:b/>
          <w:bCs/>
          <w:sz w:val="24"/>
          <w:szCs w:val="24"/>
        </w:rPr>
      </w:pPr>
    </w:p>
    <w:p w14:paraId="237B28DF" w14:textId="77777777" w:rsidR="002C6FF3" w:rsidRDefault="002C6FF3">
      <w:pPr>
        <w:rPr>
          <w:rFonts w:ascii="Times New Roman" w:hAnsi="Times New Roman"/>
          <w:b/>
          <w:bCs/>
          <w:sz w:val="24"/>
          <w:szCs w:val="24"/>
        </w:rPr>
      </w:pPr>
    </w:p>
    <w:p w14:paraId="46DBA6B6" w14:textId="77777777" w:rsidR="002C6FF3" w:rsidRDefault="002C6FF3">
      <w:pPr>
        <w:rPr>
          <w:rFonts w:ascii="Times New Roman" w:hAnsi="Times New Roman"/>
          <w:b/>
          <w:bCs/>
          <w:sz w:val="24"/>
          <w:szCs w:val="24"/>
        </w:rPr>
      </w:pPr>
    </w:p>
    <w:p w14:paraId="73977AB1" w14:textId="77777777" w:rsidR="002C6FF3" w:rsidRDefault="003845F0">
      <w:pPr>
        <w:jc w:val="center"/>
        <w:rPr>
          <w:rFonts w:ascii="Times New Roman" w:hAnsi="Times New Roman"/>
          <w:b/>
          <w:bCs/>
          <w:sz w:val="24"/>
          <w:szCs w:val="24"/>
        </w:rPr>
      </w:pPr>
      <w:r>
        <w:rPr>
          <w:rFonts w:ascii="Times New Roman" w:hAnsi="Times New Roman"/>
          <w:b/>
          <w:sz w:val="24"/>
        </w:rPr>
        <w:lastRenderedPageBreak/>
        <w:t xml:space="preserve">     Планируемый объем услуг по обслуживанию кровель зданий</w:t>
      </w:r>
    </w:p>
    <w:p w14:paraId="154ACBB1" w14:textId="77777777" w:rsidR="002C6FF3" w:rsidRDefault="002C6FF3">
      <w:pPr>
        <w:jc w:val="center"/>
        <w:rPr>
          <w:rFonts w:ascii="Times New Roman" w:hAnsi="Times New Roman"/>
          <w:b/>
          <w:bCs/>
          <w:sz w:val="24"/>
          <w:szCs w:val="24"/>
        </w:rPr>
      </w:pPr>
    </w:p>
    <w:p w14:paraId="717514A6" w14:textId="77777777" w:rsidR="002C6FF3" w:rsidRDefault="002C6FF3">
      <w:pPr>
        <w:jc w:val="center"/>
        <w:rPr>
          <w:rFonts w:ascii="Times New Roman" w:hAnsi="Times New Roman"/>
          <w:b/>
          <w:bCs/>
          <w:sz w:val="24"/>
          <w:szCs w:val="24"/>
        </w:rPr>
      </w:pPr>
    </w:p>
    <w:p w14:paraId="33A60BDB" w14:textId="77777777" w:rsidR="002C6FF3" w:rsidRDefault="002C6FF3">
      <w:pPr>
        <w:rPr>
          <w:rFonts w:ascii="Times New Roman" w:hAnsi="Times New Roman"/>
          <w:b/>
          <w:bCs/>
          <w:sz w:val="24"/>
          <w:szCs w:val="24"/>
        </w:rPr>
      </w:pPr>
    </w:p>
    <w:tbl>
      <w:tblPr>
        <w:tblStyle w:val="a3"/>
        <w:tblW w:w="0" w:type="auto"/>
        <w:tblLayout w:type="fixed"/>
        <w:tblLook w:val="04A0" w:firstRow="1" w:lastRow="0" w:firstColumn="1" w:lastColumn="0" w:noHBand="0" w:noVBand="1"/>
      </w:tblPr>
      <w:tblGrid>
        <w:gridCol w:w="425"/>
        <w:gridCol w:w="6661"/>
        <w:gridCol w:w="1656"/>
        <w:gridCol w:w="2914"/>
        <w:gridCol w:w="2914"/>
      </w:tblGrid>
      <w:tr w:rsidR="002C6FF3" w14:paraId="4259E016" w14:textId="77777777">
        <w:tc>
          <w:tcPr>
            <w:tcW w:w="425" w:type="dxa"/>
          </w:tcPr>
          <w:p w14:paraId="0421AB9A" w14:textId="77777777" w:rsidR="002C6FF3" w:rsidRDefault="003845F0">
            <w:pPr>
              <w:rPr>
                <w:rFonts w:ascii="Times New Roman" w:hAnsi="Times New Roman"/>
                <w:b/>
                <w:bCs/>
                <w:sz w:val="24"/>
                <w:szCs w:val="24"/>
              </w:rPr>
            </w:pPr>
            <w:r>
              <w:rPr>
                <w:rFonts w:ascii="Times New Roman" w:hAnsi="Times New Roman"/>
                <w:b/>
                <w:bCs/>
                <w:sz w:val="24"/>
                <w:szCs w:val="24"/>
              </w:rPr>
              <w:t>№ п/п</w:t>
            </w:r>
          </w:p>
        </w:tc>
        <w:tc>
          <w:tcPr>
            <w:tcW w:w="6661" w:type="dxa"/>
          </w:tcPr>
          <w:p w14:paraId="1AC0DAA9" w14:textId="77777777" w:rsidR="002C6FF3" w:rsidRDefault="003845F0">
            <w:pPr>
              <w:rPr>
                <w:rFonts w:ascii="Times New Roman" w:hAnsi="Times New Roman"/>
                <w:b/>
                <w:bCs/>
                <w:sz w:val="24"/>
                <w:szCs w:val="24"/>
              </w:rPr>
            </w:pPr>
            <w:r>
              <w:rPr>
                <w:rFonts w:ascii="Times New Roman" w:hAnsi="Times New Roman"/>
                <w:b/>
                <w:bCs/>
                <w:sz w:val="24"/>
                <w:szCs w:val="24"/>
              </w:rPr>
              <w:t>Наименование услуг</w:t>
            </w:r>
          </w:p>
        </w:tc>
        <w:tc>
          <w:tcPr>
            <w:tcW w:w="1656" w:type="dxa"/>
          </w:tcPr>
          <w:p w14:paraId="73914335" w14:textId="77777777" w:rsidR="002C6FF3" w:rsidRDefault="003845F0">
            <w:r>
              <w:rPr>
                <w:rFonts w:ascii="Times New Roman" w:hAnsi="Times New Roman"/>
                <w:sz w:val="24"/>
              </w:rPr>
              <w:t>Ед. измерения</w:t>
            </w:r>
          </w:p>
          <w:p w14:paraId="26CC42D7" w14:textId="77777777" w:rsidR="002C6FF3" w:rsidRDefault="002C6FF3">
            <w:pPr>
              <w:rPr>
                <w:rFonts w:ascii="Times New Roman" w:hAnsi="Times New Roman"/>
                <w:b/>
                <w:bCs/>
                <w:sz w:val="24"/>
                <w:szCs w:val="24"/>
              </w:rPr>
            </w:pPr>
          </w:p>
        </w:tc>
        <w:tc>
          <w:tcPr>
            <w:tcW w:w="2914" w:type="dxa"/>
          </w:tcPr>
          <w:p w14:paraId="052CEBE1" w14:textId="77777777" w:rsidR="002C6FF3" w:rsidRDefault="003845F0">
            <w:r>
              <w:rPr>
                <w:rFonts w:ascii="Times New Roman" w:hAnsi="Times New Roman"/>
                <w:sz w:val="24"/>
              </w:rPr>
              <w:t>Планируемое количество / объем услуг в год</w:t>
            </w:r>
          </w:p>
          <w:p w14:paraId="2761CBF0" w14:textId="77777777" w:rsidR="002C6FF3" w:rsidRDefault="003845F0">
            <w:r>
              <w:rPr>
                <w:rFonts w:ascii="Times New Roman" w:hAnsi="Times New Roman"/>
                <w:sz w:val="24"/>
              </w:rPr>
              <w:t>(</w:t>
            </w:r>
            <w:proofErr w:type="spellStart"/>
            <w:r>
              <w:rPr>
                <w:rFonts w:ascii="Times New Roman" w:hAnsi="Times New Roman"/>
                <w:sz w:val="24"/>
              </w:rPr>
              <w:t>усл</w:t>
            </w:r>
            <w:proofErr w:type="spellEnd"/>
            <w:r>
              <w:rPr>
                <w:rFonts w:ascii="Times New Roman" w:hAnsi="Times New Roman"/>
                <w:sz w:val="24"/>
              </w:rPr>
              <w:t xml:space="preserve">. </w:t>
            </w:r>
            <w:proofErr w:type="spellStart"/>
            <w:r>
              <w:rPr>
                <w:rFonts w:ascii="Times New Roman" w:hAnsi="Times New Roman"/>
                <w:sz w:val="24"/>
              </w:rPr>
              <w:t>ед</w:t>
            </w:r>
            <w:proofErr w:type="spellEnd"/>
            <w:r>
              <w:rPr>
                <w:rFonts w:ascii="Times New Roman" w:hAnsi="Times New Roman"/>
                <w:sz w:val="24"/>
              </w:rPr>
              <w:t>)</w:t>
            </w:r>
          </w:p>
          <w:p w14:paraId="6DD98EAD" w14:textId="77777777" w:rsidR="002C6FF3" w:rsidRDefault="002C6FF3">
            <w:pPr>
              <w:rPr>
                <w:rFonts w:ascii="Times New Roman" w:hAnsi="Times New Roman"/>
                <w:b/>
                <w:bCs/>
                <w:sz w:val="24"/>
                <w:szCs w:val="24"/>
              </w:rPr>
            </w:pPr>
          </w:p>
        </w:tc>
        <w:tc>
          <w:tcPr>
            <w:tcW w:w="2914" w:type="dxa"/>
          </w:tcPr>
          <w:p w14:paraId="4E43708B" w14:textId="77777777" w:rsidR="002C6FF3" w:rsidRDefault="003845F0">
            <w:r>
              <w:rPr>
                <w:rFonts w:ascii="Times New Roman" w:hAnsi="Times New Roman"/>
                <w:sz w:val="24"/>
              </w:rPr>
              <w:t>Планируемое количество / объем услуг за весь период обслуживания (</w:t>
            </w:r>
            <w:proofErr w:type="spellStart"/>
            <w:r>
              <w:rPr>
                <w:rFonts w:ascii="Times New Roman" w:hAnsi="Times New Roman"/>
                <w:sz w:val="24"/>
              </w:rPr>
              <w:t>усл</w:t>
            </w:r>
            <w:proofErr w:type="spellEnd"/>
            <w:r>
              <w:rPr>
                <w:rFonts w:ascii="Times New Roman" w:hAnsi="Times New Roman"/>
                <w:sz w:val="24"/>
              </w:rPr>
              <w:t xml:space="preserve">. </w:t>
            </w:r>
            <w:proofErr w:type="spellStart"/>
            <w:r>
              <w:rPr>
                <w:rFonts w:ascii="Times New Roman" w:hAnsi="Times New Roman"/>
                <w:sz w:val="24"/>
              </w:rPr>
              <w:t>ед</w:t>
            </w:r>
            <w:proofErr w:type="spellEnd"/>
            <w:r>
              <w:rPr>
                <w:rFonts w:ascii="Times New Roman" w:hAnsi="Times New Roman"/>
                <w:sz w:val="24"/>
              </w:rPr>
              <w:t>)</w:t>
            </w:r>
          </w:p>
          <w:p w14:paraId="0C415B57" w14:textId="77777777" w:rsidR="002C6FF3" w:rsidRDefault="002C6FF3">
            <w:pPr>
              <w:rPr>
                <w:rFonts w:ascii="Times New Roman" w:hAnsi="Times New Roman"/>
                <w:b/>
                <w:bCs/>
                <w:sz w:val="24"/>
                <w:szCs w:val="24"/>
              </w:rPr>
            </w:pPr>
          </w:p>
        </w:tc>
      </w:tr>
      <w:tr w:rsidR="002C6FF3" w14:paraId="0EAE9462" w14:textId="77777777">
        <w:tc>
          <w:tcPr>
            <w:tcW w:w="425" w:type="dxa"/>
          </w:tcPr>
          <w:p w14:paraId="0CF690C6" w14:textId="77777777" w:rsidR="002C6FF3" w:rsidRDefault="003845F0">
            <w:pPr>
              <w:rPr>
                <w:rFonts w:ascii="Times New Roman" w:hAnsi="Times New Roman"/>
                <w:b/>
                <w:bCs/>
                <w:sz w:val="24"/>
                <w:szCs w:val="24"/>
              </w:rPr>
            </w:pPr>
            <w:r>
              <w:rPr>
                <w:rFonts w:ascii="Times New Roman" w:hAnsi="Times New Roman"/>
                <w:b/>
                <w:bCs/>
                <w:sz w:val="24"/>
                <w:szCs w:val="24"/>
              </w:rPr>
              <w:t>1</w:t>
            </w:r>
          </w:p>
        </w:tc>
        <w:tc>
          <w:tcPr>
            <w:tcW w:w="6661" w:type="dxa"/>
          </w:tcPr>
          <w:p w14:paraId="6A1CBB2B" w14:textId="77777777" w:rsidR="002C6FF3" w:rsidRDefault="003845F0">
            <w:pPr>
              <w:rPr>
                <w:rFonts w:ascii="Times New Roman" w:hAnsi="Times New Roman"/>
                <w:b/>
                <w:bCs/>
                <w:sz w:val="24"/>
                <w:szCs w:val="24"/>
              </w:rPr>
            </w:pPr>
            <w:r>
              <w:rPr>
                <w:rFonts w:ascii="Times New Roman" w:hAnsi="Times New Roman"/>
                <w:b/>
                <w:bCs/>
                <w:sz w:val="24"/>
                <w:szCs w:val="24"/>
              </w:rPr>
              <w:t>О</w:t>
            </w:r>
            <w:r>
              <w:rPr>
                <w:rFonts w:ascii="Times New Roman" w:hAnsi="Times New Roman"/>
                <w:sz w:val="24"/>
              </w:rPr>
              <w:t xml:space="preserve">чистка кровли от </w:t>
            </w:r>
            <w:proofErr w:type="gramStart"/>
            <w:r>
              <w:rPr>
                <w:rFonts w:ascii="Times New Roman" w:hAnsi="Times New Roman"/>
                <w:sz w:val="24"/>
              </w:rPr>
              <w:t>снега  с</w:t>
            </w:r>
            <w:proofErr w:type="gramEnd"/>
            <w:r>
              <w:rPr>
                <w:rFonts w:ascii="Times New Roman" w:hAnsi="Times New Roman"/>
                <w:sz w:val="24"/>
              </w:rPr>
              <w:t xml:space="preserve"> выставлением ограждения и наблюдающего дежурного</w:t>
            </w:r>
          </w:p>
        </w:tc>
        <w:tc>
          <w:tcPr>
            <w:tcW w:w="1656" w:type="dxa"/>
          </w:tcPr>
          <w:p w14:paraId="6B454626" w14:textId="77777777" w:rsidR="002C6FF3" w:rsidRDefault="003845F0">
            <w:r>
              <w:rPr>
                <w:rFonts w:ascii="Times New Roman" w:hAnsi="Times New Roman"/>
                <w:sz w:val="24"/>
              </w:rPr>
              <w:t>м. кв.</w:t>
            </w:r>
          </w:p>
          <w:p w14:paraId="5BA0FE5D" w14:textId="77777777" w:rsidR="002C6FF3" w:rsidRDefault="002C6FF3">
            <w:pPr>
              <w:rPr>
                <w:rFonts w:ascii="Times New Roman" w:hAnsi="Times New Roman"/>
                <w:b/>
                <w:bCs/>
                <w:sz w:val="24"/>
                <w:szCs w:val="24"/>
              </w:rPr>
            </w:pPr>
          </w:p>
        </w:tc>
        <w:tc>
          <w:tcPr>
            <w:tcW w:w="2914" w:type="dxa"/>
          </w:tcPr>
          <w:p w14:paraId="4A4B189E" w14:textId="77777777" w:rsidR="002C6FF3" w:rsidRDefault="003845F0">
            <w:r>
              <w:rPr>
                <w:rFonts w:ascii="Times New Roman" w:hAnsi="Times New Roman"/>
                <w:sz w:val="24"/>
              </w:rPr>
              <w:t>25 805,20</w:t>
            </w:r>
          </w:p>
        </w:tc>
        <w:tc>
          <w:tcPr>
            <w:tcW w:w="2914" w:type="dxa"/>
          </w:tcPr>
          <w:p w14:paraId="3DFC2F47" w14:textId="77777777" w:rsidR="002C6FF3" w:rsidRDefault="003845F0">
            <w:r>
              <w:rPr>
                <w:rFonts w:ascii="Times New Roman" w:hAnsi="Times New Roman"/>
                <w:sz w:val="24"/>
              </w:rPr>
              <w:t>27 955,63</w:t>
            </w:r>
          </w:p>
        </w:tc>
      </w:tr>
      <w:tr w:rsidR="002C6FF3" w14:paraId="369D2FA9" w14:textId="77777777">
        <w:tc>
          <w:tcPr>
            <w:tcW w:w="425" w:type="dxa"/>
          </w:tcPr>
          <w:p w14:paraId="5A7F220E" w14:textId="77777777" w:rsidR="002C6FF3" w:rsidRDefault="003845F0">
            <w:pPr>
              <w:rPr>
                <w:rFonts w:ascii="Times New Roman" w:hAnsi="Times New Roman"/>
                <w:b/>
                <w:bCs/>
                <w:sz w:val="24"/>
                <w:szCs w:val="24"/>
              </w:rPr>
            </w:pPr>
            <w:r>
              <w:rPr>
                <w:rFonts w:ascii="Times New Roman" w:hAnsi="Times New Roman"/>
                <w:b/>
                <w:bCs/>
                <w:sz w:val="24"/>
                <w:szCs w:val="24"/>
              </w:rPr>
              <w:t>2</w:t>
            </w:r>
          </w:p>
        </w:tc>
        <w:tc>
          <w:tcPr>
            <w:tcW w:w="6661" w:type="dxa"/>
          </w:tcPr>
          <w:p w14:paraId="5A4A649A" w14:textId="77777777" w:rsidR="002C6FF3" w:rsidRDefault="003845F0">
            <w:r>
              <w:rPr>
                <w:rFonts w:ascii="Times New Roman" w:hAnsi="Times New Roman"/>
                <w:sz w:val="24"/>
              </w:rPr>
              <w:t>Очистка сложных и выступающих участков кровли (</w:t>
            </w:r>
            <w:proofErr w:type="spellStart"/>
            <w:r>
              <w:rPr>
                <w:rFonts w:ascii="Times New Roman" w:hAnsi="Times New Roman"/>
                <w:sz w:val="24"/>
              </w:rPr>
              <w:t>разжелобков</w:t>
            </w:r>
            <w:proofErr w:type="spellEnd"/>
            <w:r>
              <w:rPr>
                <w:rFonts w:ascii="Times New Roman" w:hAnsi="Times New Roman"/>
                <w:sz w:val="24"/>
              </w:rPr>
              <w:t>, стыков кровли, сливов, водосточных воронок), посыпка реагентом</w:t>
            </w:r>
          </w:p>
        </w:tc>
        <w:tc>
          <w:tcPr>
            <w:tcW w:w="1656" w:type="dxa"/>
          </w:tcPr>
          <w:p w14:paraId="730248E6" w14:textId="77777777" w:rsidR="002C6FF3" w:rsidRDefault="003845F0">
            <w:proofErr w:type="spellStart"/>
            <w:proofErr w:type="gramStart"/>
            <w:r>
              <w:rPr>
                <w:rFonts w:ascii="Times New Roman" w:hAnsi="Times New Roman"/>
                <w:sz w:val="24"/>
              </w:rPr>
              <w:t>м.п</w:t>
            </w:r>
            <w:proofErr w:type="spellEnd"/>
            <w:proofErr w:type="gramEnd"/>
          </w:p>
        </w:tc>
        <w:tc>
          <w:tcPr>
            <w:tcW w:w="2914" w:type="dxa"/>
          </w:tcPr>
          <w:p w14:paraId="39B3A168" w14:textId="77777777" w:rsidR="002C6FF3" w:rsidRDefault="003845F0">
            <w:r>
              <w:rPr>
                <w:rFonts w:ascii="Times New Roman" w:hAnsi="Times New Roman"/>
                <w:sz w:val="24"/>
              </w:rPr>
              <w:t>6 000</w:t>
            </w:r>
          </w:p>
        </w:tc>
        <w:tc>
          <w:tcPr>
            <w:tcW w:w="2914" w:type="dxa"/>
          </w:tcPr>
          <w:p w14:paraId="3B43E461" w14:textId="77777777" w:rsidR="002C6FF3" w:rsidRDefault="003845F0">
            <w:r>
              <w:rPr>
                <w:rFonts w:ascii="Times New Roman" w:hAnsi="Times New Roman"/>
                <w:sz w:val="24"/>
              </w:rPr>
              <w:t>6500</w:t>
            </w:r>
          </w:p>
        </w:tc>
      </w:tr>
      <w:tr w:rsidR="002C6FF3" w14:paraId="324B59E9" w14:textId="77777777">
        <w:tc>
          <w:tcPr>
            <w:tcW w:w="425" w:type="dxa"/>
          </w:tcPr>
          <w:p w14:paraId="473A38BE" w14:textId="77777777" w:rsidR="002C6FF3" w:rsidRDefault="003845F0">
            <w:pPr>
              <w:rPr>
                <w:rFonts w:ascii="Times New Roman" w:hAnsi="Times New Roman"/>
                <w:b/>
                <w:bCs/>
                <w:sz w:val="24"/>
                <w:szCs w:val="24"/>
              </w:rPr>
            </w:pPr>
            <w:r>
              <w:rPr>
                <w:rFonts w:ascii="Times New Roman" w:hAnsi="Times New Roman"/>
                <w:b/>
                <w:bCs/>
                <w:sz w:val="24"/>
                <w:szCs w:val="24"/>
              </w:rPr>
              <w:t>3</w:t>
            </w:r>
          </w:p>
        </w:tc>
        <w:tc>
          <w:tcPr>
            <w:tcW w:w="6661" w:type="dxa"/>
          </w:tcPr>
          <w:p w14:paraId="1F9F9C67" w14:textId="77777777" w:rsidR="002C6FF3" w:rsidRDefault="003845F0">
            <w:r>
              <w:rPr>
                <w:rFonts w:ascii="Times New Roman" w:hAnsi="Times New Roman"/>
                <w:sz w:val="24"/>
              </w:rPr>
              <w:t>Удаление и отбивание отдельных сосулек на водостоках и трубах в труднодоступных местах, по периметру здания.</w:t>
            </w:r>
          </w:p>
        </w:tc>
        <w:tc>
          <w:tcPr>
            <w:tcW w:w="1656" w:type="dxa"/>
          </w:tcPr>
          <w:p w14:paraId="493FEAEB" w14:textId="77777777" w:rsidR="002C6FF3" w:rsidRDefault="003845F0">
            <w:proofErr w:type="spellStart"/>
            <w:proofErr w:type="gramStart"/>
            <w:r>
              <w:rPr>
                <w:rFonts w:ascii="Times New Roman" w:hAnsi="Times New Roman"/>
                <w:sz w:val="24"/>
              </w:rPr>
              <w:t>м.п</w:t>
            </w:r>
            <w:proofErr w:type="spellEnd"/>
            <w:proofErr w:type="gramEnd"/>
          </w:p>
        </w:tc>
        <w:tc>
          <w:tcPr>
            <w:tcW w:w="2914" w:type="dxa"/>
          </w:tcPr>
          <w:p w14:paraId="3424087F" w14:textId="77777777" w:rsidR="002C6FF3" w:rsidRDefault="003845F0">
            <w:r>
              <w:rPr>
                <w:rFonts w:ascii="Times New Roman" w:hAnsi="Times New Roman"/>
                <w:sz w:val="24"/>
              </w:rPr>
              <w:t>1500</w:t>
            </w:r>
          </w:p>
        </w:tc>
        <w:tc>
          <w:tcPr>
            <w:tcW w:w="2914" w:type="dxa"/>
          </w:tcPr>
          <w:p w14:paraId="6566C2C8" w14:textId="77777777" w:rsidR="002C6FF3" w:rsidRDefault="003845F0">
            <w:r>
              <w:rPr>
                <w:rFonts w:ascii="Times New Roman" w:hAnsi="Times New Roman"/>
                <w:sz w:val="24"/>
              </w:rPr>
              <w:t>1625</w:t>
            </w:r>
          </w:p>
        </w:tc>
      </w:tr>
      <w:tr w:rsidR="002C6FF3" w14:paraId="44D7CC09" w14:textId="77777777">
        <w:trPr>
          <w:trHeight w:val="276"/>
        </w:trPr>
        <w:tc>
          <w:tcPr>
            <w:tcW w:w="425" w:type="dxa"/>
            <w:vMerge w:val="restart"/>
          </w:tcPr>
          <w:p w14:paraId="0FC4FEAA" w14:textId="77777777" w:rsidR="002C6FF3" w:rsidRDefault="003845F0">
            <w:pPr>
              <w:rPr>
                <w:rFonts w:ascii="Times New Roman" w:hAnsi="Times New Roman"/>
                <w:b/>
                <w:bCs/>
                <w:sz w:val="24"/>
                <w:szCs w:val="24"/>
              </w:rPr>
            </w:pPr>
            <w:r>
              <w:rPr>
                <w:rFonts w:ascii="Times New Roman" w:hAnsi="Times New Roman"/>
                <w:b/>
                <w:bCs/>
                <w:sz w:val="24"/>
                <w:szCs w:val="24"/>
              </w:rPr>
              <w:t>4</w:t>
            </w:r>
          </w:p>
        </w:tc>
        <w:tc>
          <w:tcPr>
            <w:tcW w:w="6661" w:type="dxa"/>
            <w:vMerge w:val="restart"/>
          </w:tcPr>
          <w:p w14:paraId="136A6A05" w14:textId="77777777" w:rsidR="002C6FF3" w:rsidRDefault="003845F0">
            <w:pPr>
              <w:rPr>
                <w:rFonts w:ascii="Times New Roman" w:hAnsi="Times New Roman"/>
                <w:sz w:val="24"/>
              </w:rPr>
            </w:pPr>
            <w:r>
              <w:rPr>
                <w:rFonts w:ascii="Times New Roman" w:hAnsi="Times New Roman"/>
                <w:sz w:val="24"/>
              </w:rPr>
              <w:t>Подвес воронок</w:t>
            </w:r>
          </w:p>
        </w:tc>
        <w:tc>
          <w:tcPr>
            <w:tcW w:w="1656" w:type="dxa"/>
            <w:vMerge w:val="restart"/>
          </w:tcPr>
          <w:p w14:paraId="7472065F" w14:textId="77777777" w:rsidR="002C6FF3" w:rsidRDefault="003845F0">
            <w:pPr>
              <w:rPr>
                <w:rFonts w:ascii="Times New Roman" w:hAnsi="Times New Roman"/>
                <w:sz w:val="24"/>
              </w:rPr>
            </w:pPr>
            <w:proofErr w:type="spellStart"/>
            <w:r>
              <w:rPr>
                <w:rFonts w:ascii="Times New Roman" w:hAnsi="Times New Roman"/>
                <w:sz w:val="24"/>
              </w:rPr>
              <w:t>шт</w:t>
            </w:r>
            <w:proofErr w:type="spellEnd"/>
          </w:p>
        </w:tc>
        <w:tc>
          <w:tcPr>
            <w:tcW w:w="2914" w:type="dxa"/>
            <w:vMerge w:val="restart"/>
          </w:tcPr>
          <w:p w14:paraId="556B726E" w14:textId="77777777" w:rsidR="002C6FF3" w:rsidRDefault="003845F0">
            <w:pPr>
              <w:rPr>
                <w:rFonts w:ascii="Times New Roman" w:hAnsi="Times New Roman"/>
                <w:sz w:val="24"/>
              </w:rPr>
            </w:pPr>
            <w:r>
              <w:rPr>
                <w:rFonts w:ascii="Times New Roman" w:hAnsi="Times New Roman"/>
                <w:sz w:val="24"/>
              </w:rPr>
              <w:t>40</w:t>
            </w:r>
          </w:p>
        </w:tc>
        <w:tc>
          <w:tcPr>
            <w:tcW w:w="2914" w:type="dxa"/>
            <w:vMerge w:val="restart"/>
          </w:tcPr>
          <w:p w14:paraId="1611D2FC" w14:textId="77777777" w:rsidR="002C6FF3" w:rsidRDefault="003845F0">
            <w:pPr>
              <w:rPr>
                <w:rFonts w:ascii="Times New Roman" w:hAnsi="Times New Roman"/>
                <w:sz w:val="24"/>
              </w:rPr>
            </w:pPr>
            <w:r>
              <w:rPr>
                <w:rFonts w:ascii="Times New Roman" w:hAnsi="Times New Roman"/>
                <w:sz w:val="24"/>
              </w:rPr>
              <w:t>44</w:t>
            </w:r>
          </w:p>
        </w:tc>
      </w:tr>
      <w:tr w:rsidR="002C6FF3" w14:paraId="6EC22F8A" w14:textId="77777777">
        <w:tc>
          <w:tcPr>
            <w:tcW w:w="425" w:type="dxa"/>
          </w:tcPr>
          <w:p w14:paraId="25BB61D8" w14:textId="77777777" w:rsidR="002C6FF3" w:rsidRDefault="003845F0">
            <w:pPr>
              <w:rPr>
                <w:rFonts w:ascii="Times New Roman" w:hAnsi="Times New Roman"/>
                <w:b/>
                <w:bCs/>
                <w:sz w:val="24"/>
                <w:szCs w:val="24"/>
              </w:rPr>
            </w:pPr>
            <w:r>
              <w:rPr>
                <w:rFonts w:ascii="Times New Roman" w:hAnsi="Times New Roman"/>
                <w:b/>
                <w:bCs/>
                <w:sz w:val="24"/>
                <w:szCs w:val="24"/>
              </w:rPr>
              <w:t>5</w:t>
            </w:r>
          </w:p>
        </w:tc>
        <w:tc>
          <w:tcPr>
            <w:tcW w:w="6661" w:type="dxa"/>
          </w:tcPr>
          <w:p w14:paraId="20A55684" w14:textId="77777777" w:rsidR="002C6FF3" w:rsidRDefault="003845F0">
            <w:r>
              <w:rPr>
                <w:rFonts w:ascii="Times New Roman" w:hAnsi="Times New Roman"/>
                <w:sz w:val="24"/>
              </w:rPr>
              <w:t>Уборка крыши от мусора (подготовка под уборку снега)</w:t>
            </w:r>
          </w:p>
        </w:tc>
        <w:tc>
          <w:tcPr>
            <w:tcW w:w="1656" w:type="dxa"/>
          </w:tcPr>
          <w:p w14:paraId="01F4BE87" w14:textId="77777777" w:rsidR="002C6FF3" w:rsidRDefault="003845F0">
            <w:r>
              <w:rPr>
                <w:rFonts w:ascii="Times New Roman" w:hAnsi="Times New Roman"/>
                <w:sz w:val="24"/>
              </w:rPr>
              <w:t xml:space="preserve">м.  </w:t>
            </w:r>
            <w:proofErr w:type="spellStart"/>
            <w:r>
              <w:rPr>
                <w:rFonts w:ascii="Times New Roman" w:hAnsi="Times New Roman"/>
                <w:sz w:val="24"/>
              </w:rPr>
              <w:t>кв</w:t>
            </w:r>
            <w:proofErr w:type="spellEnd"/>
          </w:p>
        </w:tc>
        <w:tc>
          <w:tcPr>
            <w:tcW w:w="2914" w:type="dxa"/>
          </w:tcPr>
          <w:p w14:paraId="253DF9D7" w14:textId="77777777" w:rsidR="002C6FF3" w:rsidRDefault="003845F0">
            <w:r>
              <w:rPr>
                <w:rFonts w:ascii="Times New Roman" w:hAnsi="Times New Roman"/>
                <w:sz w:val="24"/>
              </w:rPr>
              <w:t>500</w:t>
            </w:r>
          </w:p>
        </w:tc>
        <w:tc>
          <w:tcPr>
            <w:tcW w:w="2914" w:type="dxa"/>
          </w:tcPr>
          <w:p w14:paraId="55A67ACF" w14:textId="77777777" w:rsidR="002C6FF3" w:rsidRDefault="003845F0">
            <w:r>
              <w:rPr>
                <w:rFonts w:ascii="Times New Roman" w:hAnsi="Times New Roman"/>
                <w:sz w:val="24"/>
              </w:rPr>
              <w:t>542</w:t>
            </w:r>
          </w:p>
        </w:tc>
      </w:tr>
    </w:tbl>
    <w:p w14:paraId="2AA6A0E5" w14:textId="77777777" w:rsidR="002C6FF3" w:rsidRDefault="002C6FF3">
      <w:pPr>
        <w:rPr>
          <w:rFonts w:ascii="Times New Roman" w:hAnsi="Times New Roman"/>
          <w:b/>
          <w:bCs/>
          <w:sz w:val="24"/>
          <w:szCs w:val="24"/>
        </w:rPr>
      </w:pPr>
    </w:p>
    <w:sectPr w:rsidR="002C6FF3">
      <w:pgSz w:w="16838" w:h="11906" w:orient="landscape"/>
      <w:pgMar w:top="1134" w:right="1134" w:bottom="56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804697" w14:textId="77777777" w:rsidR="00B32316" w:rsidRDefault="00B32316">
      <w:r>
        <w:separator/>
      </w:r>
    </w:p>
  </w:endnote>
  <w:endnote w:type="continuationSeparator" w:id="0">
    <w:p w14:paraId="70501717" w14:textId="77777777" w:rsidR="00B32316" w:rsidRDefault="00B32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OpenSymbol">
    <w:altName w:val="Arial Unicode MS"/>
    <w:charset w:val="00"/>
    <w:family w:val="auto"/>
    <w:pitch w:val="default"/>
  </w:font>
  <w:font w:name="Liberation Mono">
    <w:altName w:val="Courier New"/>
    <w:panose1 w:val="02070409020205020404"/>
    <w:charset w:val="CC"/>
    <w:family w:val="modern"/>
    <w:pitch w:val="fixed"/>
    <w:sig w:usb0="E0000AFF" w:usb1="400078FF" w:usb2="00000001" w:usb3="00000000" w:csb0="000001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245832" w14:textId="77777777" w:rsidR="00B32316" w:rsidRDefault="00B32316">
      <w:r>
        <w:rPr>
          <w:color w:val="000000"/>
        </w:rPr>
        <w:separator/>
      </w:r>
    </w:p>
  </w:footnote>
  <w:footnote w:type="continuationSeparator" w:id="0">
    <w:p w14:paraId="28A0CEF7" w14:textId="77777777" w:rsidR="00B32316" w:rsidRDefault="00B323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827A9"/>
    <w:multiLevelType w:val="hybridMultilevel"/>
    <w:tmpl w:val="80EC3F7A"/>
    <w:styleLink w:val="WWNum8"/>
    <w:lvl w:ilvl="0" w:tplc="75BE6958">
      <w:start w:val="1"/>
      <w:numFmt w:val="bullet"/>
      <w:pStyle w:val="WWNum8"/>
      <w:lvlText w:val=""/>
      <w:lvlJc w:val="left"/>
      <w:pPr>
        <w:ind w:left="224" w:hanging="224"/>
      </w:pPr>
    </w:lvl>
    <w:lvl w:ilvl="1" w:tplc="BBECD53C">
      <w:start w:val="1"/>
      <w:numFmt w:val="bullet"/>
      <w:lvlText w:val="□"/>
      <w:lvlJc w:val="left"/>
      <w:pPr>
        <w:ind w:left="448" w:hanging="224"/>
      </w:pPr>
    </w:lvl>
    <w:lvl w:ilvl="2" w:tplc="06DC8096">
      <w:start w:val="1"/>
      <w:numFmt w:val="bullet"/>
      <w:lvlText w:val=""/>
      <w:lvlJc w:val="left"/>
      <w:pPr>
        <w:ind w:left="224" w:hanging="224"/>
      </w:pPr>
    </w:lvl>
    <w:lvl w:ilvl="3" w:tplc="6FA0BF96">
      <w:start w:val="1"/>
      <w:numFmt w:val="bullet"/>
      <w:lvlText w:val="□"/>
      <w:lvlJc w:val="left"/>
      <w:pPr>
        <w:ind w:left="448" w:hanging="224"/>
      </w:pPr>
    </w:lvl>
    <w:lvl w:ilvl="4" w:tplc="50F2E586">
      <w:start w:val="1"/>
      <w:numFmt w:val="bullet"/>
      <w:lvlText w:val=""/>
      <w:lvlJc w:val="left"/>
      <w:pPr>
        <w:ind w:left="224" w:hanging="224"/>
      </w:pPr>
    </w:lvl>
    <w:lvl w:ilvl="5" w:tplc="C3BEDF2C">
      <w:start w:val="1"/>
      <w:numFmt w:val="bullet"/>
      <w:lvlText w:val="□"/>
      <w:lvlJc w:val="left"/>
      <w:pPr>
        <w:ind w:left="448" w:hanging="224"/>
      </w:pPr>
    </w:lvl>
    <w:lvl w:ilvl="6" w:tplc="5E600EC0">
      <w:start w:val="1"/>
      <w:numFmt w:val="bullet"/>
      <w:lvlText w:val=""/>
      <w:lvlJc w:val="left"/>
      <w:pPr>
        <w:ind w:left="224" w:hanging="224"/>
      </w:pPr>
    </w:lvl>
    <w:lvl w:ilvl="7" w:tplc="2A4AD5EE">
      <w:start w:val="1"/>
      <w:numFmt w:val="bullet"/>
      <w:lvlText w:val="□"/>
      <w:lvlJc w:val="left"/>
      <w:pPr>
        <w:ind w:left="448" w:hanging="224"/>
      </w:pPr>
    </w:lvl>
    <w:lvl w:ilvl="8" w:tplc="C6289EA4">
      <w:start w:val="1"/>
      <w:numFmt w:val="bullet"/>
      <w:lvlText w:val=""/>
      <w:lvlJc w:val="left"/>
      <w:pPr>
        <w:ind w:left="224" w:hanging="224"/>
      </w:pPr>
    </w:lvl>
  </w:abstractNum>
  <w:abstractNum w:abstractNumId="1" w15:restartNumberingAfterBreak="0">
    <w:nsid w:val="0C4F7235"/>
    <w:multiLevelType w:val="hybridMultilevel"/>
    <w:tmpl w:val="33628436"/>
    <w:styleLink w:val="WWNum13"/>
    <w:lvl w:ilvl="0" w:tplc="88245090">
      <w:start w:val="1"/>
      <w:numFmt w:val="decimal"/>
      <w:pStyle w:val="WWNum13"/>
      <w:lvlText w:val="%1"/>
      <w:lvlJc w:val="left"/>
    </w:lvl>
    <w:lvl w:ilvl="1" w:tplc="1D906FB2">
      <w:start w:val="1"/>
      <w:numFmt w:val="decimal"/>
      <w:lvlText w:val="%2"/>
      <w:lvlJc w:val="left"/>
    </w:lvl>
    <w:lvl w:ilvl="2" w:tplc="7C7C1DA4">
      <w:start w:val="1"/>
      <w:numFmt w:val="decimal"/>
      <w:lvlText w:val="%3"/>
      <w:lvlJc w:val="left"/>
    </w:lvl>
    <w:lvl w:ilvl="3" w:tplc="9AFAF1D2">
      <w:start w:val="1"/>
      <w:numFmt w:val="decimal"/>
      <w:lvlText w:val="%4"/>
      <w:lvlJc w:val="left"/>
    </w:lvl>
    <w:lvl w:ilvl="4" w:tplc="C29453A8">
      <w:start w:val="1"/>
      <w:numFmt w:val="decimal"/>
      <w:lvlText w:val="%5"/>
      <w:lvlJc w:val="left"/>
    </w:lvl>
    <w:lvl w:ilvl="5" w:tplc="ADDC5208">
      <w:start w:val="1"/>
      <w:numFmt w:val="decimal"/>
      <w:lvlText w:val="%6"/>
      <w:lvlJc w:val="left"/>
    </w:lvl>
    <w:lvl w:ilvl="6" w:tplc="5F083FBC">
      <w:start w:val="1"/>
      <w:numFmt w:val="decimal"/>
      <w:lvlText w:val="%7"/>
      <w:lvlJc w:val="left"/>
    </w:lvl>
    <w:lvl w:ilvl="7" w:tplc="9B601CAC">
      <w:start w:val="1"/>
      <w:numFmt w:val="decimal"/>
      <w:lvlText w:val="%8"/>
      <w:lvlJc w:val="left"/>
    </w:lvl>
    <w:lvl w:ilvl="8" w:tplc="734CC7CA">
      <w:start w:val="1"/>
      <w:numFmt w:val="decimal"/>
      <w:lvlText w:val="%9"/>
      <w:lvlJc w:val="left"/>
    </w:lvl>
  </w:abstractNum>
  <w:abstractNum w:abstractNumId="2" w15:restartNumberingAfterBreak="0">
    <w:nsid w:val="0F433AC4"/>
    <w:multiLevelType w:val="hybridMultilevel"/>
    <w:tmpl w:val="3C3E9D30"/>
    <w:styleLink w:val="WWNum6"/>
    <w:lvl w:ilvl="0" w:tplc="A7FE7014">
      <w:start w:val="1"/>
      <w:numFmt w:val="bullet"/>
      <w:pStyle w:val="WWNum6"/>
      <w:lvlText w:val="–"/>
      <w:lvlJc w:val="left"/>
    </w:lvl>
    <w:lvl w:ilvl="1" w:tplc="33D4DAC6">
      <w:start w:val="1"/>
      <w:numFmt w:val="bullet"/>
      <w:lvlText w:val="–"/>
      <w:lvlJc w:val="left"/>
    </w:lvl>
    <w:lvl w:ilvl="2" w:tplc="8CAAB660">
      <w:start w:val="1"/>
      <w:numFmt w:val="bullet"/>
      <w:lvlText w:val="–"/>
      <w:lvlJc w:val="left"/>
    </w:lvl>
    <w:lvl w:ilvl="3" w:tplc="254638DE">
      <w:start w:val="1"/>
      <w:numFmt w:val="bullet"/>
      <w:lvlText w:val="–"/>
      <w:lvlJc w:val="left"/>
    </w:lvl>
    <w:lvl w:ilvl="4" w:tplc="2D28B8D8">
      <w:start w:val="1"/>
      <w:numFmt w:val="bullet"/>
      <w:lvlText w:val="–"/>
      <w:lvlJc w:val="left"/>
    </w:lvl>
    <w:lvl w:ilvl="5" w:tplc="A9C8F416">
      <w:start w:val="1"/>
      <w:numFmt w:val="bullet"/>
      <w:lvlText w:val="–"/>
      <w:lvlJc w:val="left"/>
    </w:lvl>
    <w:lvl w:ilvl="6" w:tplc="914EDAB0">
      <w:start w:val="1"/>
      <w:numFmt w:val="bullet"/>
      <w:lvlText w:val="–"/>
      <w:lvlJc w:val="left"/>
    </w:lvl>
    <w:lvl w:ilvl="7" w:tplc="18B08560">
      <w:start w:val="1"/>
      <w:numFmt w:val="bullet"/>
      <w:lvlText w:val="–"/>
      <w:lvlJc w:val="left"/>
    </w:lvl>
    <w:lvl w:ilvl="8" w:tplc="13B45F52">
      <w:start w:val="1"/>
      <w:numFmt w:val="bullet"/>
      <w:lvlText w:val="–"/>
      <w:lvlJc w:val="left"/>
    </w:lvl>
  </w:abstractNum>
  <w:abstractNum w:abstractNumId="3" w15:restartNumberingAfterBreak="0">
    <w:nsid w:val="12A572FF"/>
    <w:multiLevelType w:val="multilevel"/>
    <w:tmpl w:val="920EA65A"/>
    <w:styleLink w:val="WWNum12"/>
    <w:lvl w:ilvl="0">
      <w:start w:val="1"/>
      <w:numFmt w:val="decimal"/>
      <w:pStyle w:val="WWNum12"/>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16DE0A9B"/>
    <w:multiLevelType w:val="hybridMultilevel"/>
    <w:tmpl w:val="AC4EAD90"/>
    <w:styleLink w:val="WWNum17"/>
    <w:lvl w:ilvl="0" w:tplc="072218A4">
      <w:start w:val="1"/>
      <w:numFmt w:val="bullet"/>
      <w:pStyle w:val="WWNum17"/>
      <w:lvlText w:val=""/>
      <w:lvlJc w:val="left"/>
      <w:pPr>
        <w:ind w:left="720" w:hanging="360"/>
      </w:pPr>
    </w:lvl>
    <w:lvl w:ilvl="1" w:tplc="8176EF2E">
      <w:start w:val="1"/>
      <w:numFmt w:val="bullet"/>
      <w:lvlText w:val="o"/>
      <w:lvlJc w:val="left"/>
      <w:pPr>
        <w:ind w:left="1440" w:hanging="360"/>
      </w:pPr>
    </w:lvl>
    <w:lvl w:ilvl="2" w:tplc="6EE00A2A">
      <w:start w:val="1"/>
      <w:numFmt w:val="bullet"/>
      <w:lvlText w:val=""/>
      <w:lvlJc w:val="left"/>
      <w:pPr>
        <w:ind w:left="2160" w:hanging="360"/>
      </w:pPr>
    </w:lvl>
    <w:lvl w:ilvl="3" w:tplc="3258E8BA">
      <w:start w:val="1"/>
      <w:numFmt w:val="bullet"/>
      <w:lvlText w:val=""/>
      <w:lvlJc w:val="left"/>
      <w:pPr>
        <w:ind w:left="2880" w:hanging="360"/>
      </w:pPr>
    </w:lvl>
    <w:lvl w:ilvl="4" w:tplc="AD0653DC">
      <w:start w:val="1"/>
      <w:numFmt w:val="bullet"/>
      <w:lvlText w:val="o"/>
      <w:lvlJc w:val="left"/>
      <w:pPr>
        <w:ind w:left="3600" w:hanging="360"/>
      </w:pPr>
    </w:lvl>
    <w:lvl w:ilvl="5" w:tplc="AF445498">
      <w:start w:val="1"/>
      <w:numFmt w:val="bullet"/>
      <w:lvlText w:val=""/>
      <w:lvlJc w:val="left"/>
      <w:pPr>
        <w:ind w:left="4320" w:hanging="360"/>
      </w:pPr>
    </w:lvl>
    <w:lvl w:ilvl="6" w:tplc="B8D41238">
      <w:start w:val="1"/>
      <w:numFmt w:val="bullet"/>
      <w:lvlText w:val=""/>
      <w:lvlJc w:val="left"/>
      <w:pPr>
        <w:ind w:left="5041" w:hanging="360"/>
      </w:pPr>
    </w:lvl>
    <w:lvl w:ilvl="7" w:tplc="674EB0EA">
      <w:start w:val="1"/>
      <w:numFmt w:val="bullet"/>
      <w:lvlText w:val="o"/>
      <w:lvlJc w:val="left"/>
      <w:pPr>
        <w:ind w:left="5760" w:hanging="360"/>
      </w:pPr>
    </w:lvl>
    <w:lvl w:ilvl="8" w:tplc="8584ABE6">
      <w:start w:val="1"/>
      <w:numFmt w:val="bullet"/>
      <w:lvlText w:val=""/>
      <w:lvlJc w:val="left"/>
      <w:pPr>
        <w:ind w:left="6480" w:hanging="360"/>
      </w:pPr>
    </w:lvl>
  </w:abstractNum>
  <w:abstractNum w:abstractNumId="5" w15:restartNumberingAfterBreak="0">
    <w:nsid w:val="181E5ADE"/>
    <w:multiLevelType w:val="hybridMultilevel"/>
    <w:tmpl w:val="6B589564"/>
    <w:styleLink w:val="WWNum18"/>
    <w:lvl w:ilvl="0" w:tplc="B290AF18">
      <w:start w:val="6"/>
      <w:numFmt w:val="decimal"/>
      <w:pStyle w:val="WWNum18"/>
      <w:lvlText w:val="%1."/>
      <w:lvlJc w:val="left"/>
      <w:pPr>
        <w:ind w:left="928" w:hanging="360"/>
      </w:pPr>
    </w:lvl>
    <w:lvl w:ilvl="1" w:tplc="99446856">
      <w:start w:val="1"/>
      <w:numFmt w:val="lowerLetter"/>
      <w:lvlText w:val="%2."/>
      <w:lvlJc w:val="left"/>
      <w:pPr>
        <w:ind w:left="1648" w:hanging="360"/>
      </w:pPr>
    </w:lvl>
    <w:lvl w:ilvl="2" w:tplc="009EEDA6">
      <w:start w:val="1"/>
      <w:numFmt w:val="lowerRoman"/>
      <w:lvlText w:val="%3."/>
      <w:lvlJc w:val="left"/>
      <w:pPr>
        <w:ind w:left="2368" w:hanging="180"/>
      </w:pPr>
    </w:lvl>
    <w:lvl w:ilvl="3" w:tplc="AA2AA5D0">
      <w:start w:val="1"/>
      <w:numFmt w:val="decimal"/>
      <w:lvlText w:val="%4."/>
      <w:lvlJc w:val="left"/>
      <w:pPr>
        <w:ind w:left="3088" w:hanging="360"/>
      </w:pPr>
    </w:lvl>
    <w:lvl w:ilvl="4" w:tplc="A08473DC">
      <w:start w:val="1"/>
      <w:numFmt w:val="lowerLetter"/>
      <w:lvlText w:val="%5."/>
      <w:lvlJc w:val="left"/>
      <w:pPr>
        <w:ind w:left="3808" w:hanging="360"/>
      </w:pPr>
    </w:lvl>
    <w:lvl w:ilvl="5" w:tplc="42D45578">
      <w:start w:val="1"/>
      <w:numFmt w:val="lowerRoman"/>
      <w:lvlText w:val="%6."/>
      <w:lvlJc w:val="left"/>
      <w:pPr>
        <w:ind w:left="4528" w:hanging="180"/>
      </w:pPr>
    </w:lvl>
    <w:lvl w:ilvl="6" w:tplc="566E476E">
      <w:start w:val="1"/>
      <w:numFmt w:val="decimal"/>
      <w:lvlText w:val="%7."/>
      <w:lvlJc w:val="left"/>
      <w:pPr>
        <w:ind w:left="5248" w:hanging="360"/>
      </w:pPr>
    </w:lvl>
    <w:lvl w:ilvl="7" w:tplc="AE64C44A">
      <w:start w:val="1"/>
      <w:numFmt w:val="lowerLetter"/>
      <w:lvlText w:val="%8."/>
      <w:lvlJc w:val="left"/>
      <w:pPr>
        <w:ind w:left="5970" w:hanging="360"/>
      </w:pPr>
    </w:lvl>
    <w:lvl w:ilvl="8" w:tplc="063C90E0">
      <w:start w:val="1"/>
      <w:numFmt w:val="lowerRoman"/>
      <w:lvlText w:val="%9."/>
      <w:lvlJc w:val="left"/>
      <w:pPr>
        <w:ind w:left="6690" w:hanging="180"/>
      </w:pPr>
    </w:lvl>
  </w:abstractNum>
  <w:abstractNum w:abstractNumId="6" w15:restartNumberingAfterBreak="0">
    <w:nsid w:val="19923D59"/>
    <w:multiLevelType w:val="hybridMultilevel"/>
    <w:tmpl w:val="A4840AA6"/>
    <w:styleLink w:val="WWNum7"/>
    <w:lvl w:ilvl="0" w:tplc="FC863FA2">
      <w:start w:val="1"/>
      <w:numFmt w:val="bullet"/>
      <w:pStyle w:val="WWNum7"/>
      <w:lvlText w:val="–"/>
      <w:lvlJc w:val="left"/>
      <w:pPr>
        <w:ind w:left="170" w:hanging="170"/>
      </w:pPr>
    </w:lvl>
    <w:lvl w:ilvl="1" w:tplc="93CEE488">
      <w:start w:val="1"/>
      <w:numFmt w:val="bullet"/>
      <w:lvlText w:val="–"/>
      <w:lvlJc w:val="left"/>
      <w:pPr>
        <w:ind w:left="340" w:hanging="170"/>
      </w:pPr>
    </w:lvl>
    <w:lvl w:ilvl="2" w:tplc="F7D08C62">
      <w:start w:val="1"/>
      <w:numFmt w:val="bullet"/>
      <w:lvlText w:val="–"/>
      <w:lvlJc w:val="left"/>
      <w:pPr>
        <w:ind w:left="510" w:hanging="170"/>
      </w:pPr>
    </w:lvl>
    <w:lvl w:ilvl="3" w:tplc="F766CD9C">
      <w:start w:val="1"/>
      <w:numFmt w:val="bullet"/>
      <w:lvlText w:val="–"/>
      <w:lvlJc w:val="left"/>
      <w:pPr>
        <w:ind w:left="680" w:hanging="170"/>
      </w:pPr>
    </w:lvl>
    <w:lvl w:ilvl="4" w:tplc="71F68786">
      <w:start w:val="1"/>
      <w:numFmt w:val="bullet"/>
      <w:lvlText w:val="–"/>
      <w:lvlJc w:val="left"/>
      <w:pPr>
        <w:ind w:left="850" w:hanging="170"/>
      </w:pPr>
    </w:lvl>
    <w:lvl w:ilvl="5" w:tplc="C7BAD922">
      <w:start w:val="1"/>
      <w:numFmt w:val="bullet"/>
      <w:lvlText w:val="–"/>
      <w:lvlJc w:val="left"/>
      <w:pPr>
        <w:ind w:left="1020" w:hanging="170"/>
      </w:pPr>
    </w:lvl>
    <w:lvl w:ilvl="6" w:tplc="97644794">
      <w:start w:val="1"/>
      <w:numFmt w:val="bullet"/>
      <w:lvlText w:val="–"/>
      <w:lvlJc w:val="left"/>
      <w:pPr>
        <w:ind w:left="1191" w:hanging="170"/>
      </w:pPr>
    </w:lvl>
    <w:lvl w:ilvl="7" w:tplc="57E0910E">
      <w:start w:val="1"/>
      <w:numFmt w:val="bullet"/>
      <w:lvlText w:val="–"/>
      <w:lvlJc w:val="left"/>
      <w:pPr>
        <w:ind w:left="1361" w:hanging="170"/>
      </w:pPr>
    </w:lvl>
    <w:lvl w:ilvl="8" w:tplc="44585BB4">
      <w:start w:val="1"/>
      <w:numFmt w:val="bullet"/>
      <w:lvlText w:val="–"/>
      <w:lvlJc w:val="left"/>
      <w:pPr>
        <w:ind w:left="1531" w:hanging="170"/>
      </w:pPr>
    </w:lvl>
  </w:abstractNum>
  <w:abstractNum w:abstractNumId="7" w15:restartNumberingAfterBreak="0">
    <w:nsid w:val="1BDA2021"/>
    <w:multiLevelType w:val="multilevel"/>
    <w:tmpl w:val="5FC230E8"/>
    <w:styleLink w:val="WWNum11"/>
    <w:lvl w:ilvl="0">
      <w:start w:val="1"/>
      <w:numFmt w:val="decimal"/>
      <w:pStyle w:val="WWNum11"/>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23F473D8"/>
    <w:multiLevelType w:val="hybridMultilevel"/>
    <w:tmpl w:val="071E5346"/>
    <w:styleLink w:val="WWNum9"/>
    <w:lvl w:ilvl="0" w:tplc="15DA9550">
      <w:start w:val="1"/>
      <w:numFmt w:val="bullet"/>
      <w:pStyle w:val="WWNum9"/>
      <w:lvlText w:val=""/>
      <w:lvlJc w:val="left"/>
      <w:pPr>
        <w:ind w:left="227" w:hanging="227"/>
      </w:pPr>
    </w:lvl>
    <w:lvl w:ilvl="1" w:tplc="BA02617A">
      <w:start w:val="1"/>
      <w:numFmt w:val="bullet"/>
      <w:lvlText w:val=""/>
      <w:lvlJc w:val="left"/>
      <w:pPr>
        <w:ind w:left="454" w:hanging="227"/>
      </w:pPr>
    </w:lvl>
    <w:lvl w:ilvl="2" w:tplc="169CAD6E">
      <w:start w:val="1"/>
      <w:numFmt w:val="bullet"/>
      <w:lvlText w:val=""/>
      <w:lvlJc w:val="left"/>
      <w:pPr>
        <w:ind w:left="680" w:hanging="227"/>
      </w:pPr>
    </w:lvl>
    <w:lvl w:ilvl="3" w:tplc="F3D6EFDC">
      <w:start w:val="1"/>
      <w:numFmt w:val="bullet"/>
      <w:lvlText w:val=""/>
      <w:lvlJc w:val="left"/>
      <w:pPr>
        <w:ind w:left="907" w:hanging="227"/>
      </w:pPr>
    </w:lvl>
    <w:lvl w:ilvl="4" w:tplc="4C605BF6">
      <w:start w:val="1"/>
      <w:numFmt w:val="bullet"/>
      <w:lvlText w:val=""/>
      <w:lvlJc w:val="left"/>
      <w:pPr>
        <w:ind w:left="1134" w:hanging="227"/>
      </w:pPr>
    </w:lvl>
    <w:lvl w:ilvl="5" w:tplc="700C0AC4">
      <w:start w:val="1"/>
      <w:numFmt w:val="bullet"/>
      <w:lvlText w:val=""/>
      <w:lvlJc w:val="left"/>
      <w:pPr>
        <w:ind w:left="1361" w:hanging="227"/>
      </w:pPr>
    </w:lvl>
    <w:lvl w:ilvl="6" w:tplc="405804C4">
      <w:start w:val="1"/>
      <w:numFmt w:val="bullet"/>
      <w:lvlText w:val=""/>
      <w:lvlJc w:val="left"/>
      <w:pPr>
        <w:ind w:left="1587" w:hanging="227"/>
      </w:pPr>
    </w:lvl>
    <w:lvl w:ilvl="7" w:tplc="4CE43A8C">
      <w:start w:val="1"/>
      <w:numFmt w:val="bullet"/>
      <w:lvlText w:val=""/>
      <w:lvlJc w:val="left"/>
      <w:pPr>
        <w:ind w:left="1814" w:hanging="227"/>
      </w:pPr>
    </w:lvl>
    <w:lvl w:ilvl="8" w:tplc="7DBE4E3C">
      <w:start w:val="1"/>
      <w:numFmt w:val="bullet"/>
      <w:lvlText w:val=""/>
      <w:lvlJc w:val="left"/>
      <w:pPr>
        <w:ind w:left="2041" w:hanging="227"/>
      </w:pPr>
    </w:lvl>
  </w:abstractNum>
  <w:abstractNum w:abstractNumId="9" w15:restartNumberingAfterBreak="0">
    <w:nsid w:val="2C88145E"/>
    <w:multiLevelType w:val="hybridMultilevel"/>
    <w:tmpl w:val="0496310A"/>
    <w:styleLink w:val="WWNum5"/>
    <w:lvl w:ilvl="0" w:tplc="997C970A">
      <w:start w:val="1"/>
      <w:numFmt w:val="lowerRoman"/>
      <w:pStyle w:val="WWNum5"/>
      <w:lvlText w:val="%1."/>
      <w:lvlJc w:val="left"/>
      <w:pPr>
        <w:ind w:left="754" w:hanging="174"/>
      </w:pPr>
    </w:lvl>
    <w:lvl w:ilvl="1" w:tplc="C0423630">
      <w:start w:val="1"/>
      <w:numFmt w:val="lowerRoman"/>
      <w:lvlText w:val="%2."/>
      <w:lvlJc w:val="left"/>
      <w:pPr>
        <w:ind w:left="1151" w:hanging="567"/>
      </w:pPr>
    </w:lvl>
    <w:lvl w:ilvl="2" w:tplc="2702DDC8">
      <w:start w:val="3"/>
      <w:numFmt w:val="lowerLetter"/>
      <w:lvlText w:val="%3)"/>
      <w:lvlJc w:val="left"/>
      <w:pPr>
        <w:ind w:left="1548" w:hanging="397"/>
      </w:pPr>
    </w:lvl>
    <w:lvl w:ilvl="3" w:tplc="D74632A2">
      <w:start w:val="1"/>
      <w:numFmt w:val="bullet"/>
      <w:lvlText w:val="•"/>
      <w:lvlJc w:val="left"/>
      <w:pPr>
        <w:ind w:left="1134" w:hanging="224"/>
      </w:pPr>
    </w:lvl>
    <w:lvl w:ilvl="4" w:tplc="F132A24E">
      <w:start w:val="1"/>
      <w:numFmt w:val="bullet"/>
      <w:lvlText w:val="•"/>
      <w:lvlJc w:val="left"/>
      <w:pPr>
        <w:ind w:left="1358" w:hanging="224"/>
      </w:pPr>
    </w:lvl>
    <w:lvl w:ilvl="5" w:tplc="23E437A4">
      <w:start w:val="1"/>
      <w:numFmt w:val="bullet"/>
      <w:lvlText w:val="•"/>
      <w:lvlJc w:val="left"/>
      <w:pPr>
        <w:ind w:left="1582" w:hanging="224"/>
      </w:pPr>
    </w:lvl>
    <w:lvl w:ilvl="6" w:tplc="E96EAB26">
      <w:start w:val="1"/>
      <w:numFmt w:val="bullet"/>
      <w:lvlText w:val="•"/>
      <w:lvlJc w:val="left"/>
      <w:pPr>
        <w:ind w:left="1806" w:hanging="224"/>
      </w:pPr>
    </w:lvl>
    <w:lvl w:ilvl="7" w:tplc="4B209278">
      <w:start w:val="1"/>
      <w:numFmt w:val="bullet"/>
      <w:lvlText w:val="•"/>
      <w:lvlJc w:val="left"/>
      <w:pPr>
        <w:ind w:left="2030" w:hanging="224"/>
      </w:pPr>
    </w:lvl>
    <w:lvl w:ilvl="8" w:tplc="A5C85A3E">
      <w:start w:val="1"/>
      <w:numFmt w:val="bullet"/>
      <w:lvlText w:val="•"/>
      <w:lvlJc w:val="left"/>
      <w:pPr>
        <w:ind w:left="2254" w:hanging="224"/>
      </w:pPr>
    </w:lvl>
  </w:abstractNum>
  <w:abstractNum w:abstractNumId="10" w15:restartNumberingAfterBreak="0">
    <w:nsid w:val="36576471"/>
    <w:multiLevelType w:val="hybridMultilevel"/>
    <w:tmpl w:val="4046241E"/>
    <w:styleLink w:val="WWNum2"/>
    <w:lvl w:ilvl="0" w:tplc="07D6DB3C">
      <w:start w:val="1"/>
      <w:numFmt w:val="upperLetter"/>
      <w:pStyle w:val="WWNum2"/>
      <w:lvlText w:val="%1."/>
      <w:lvlJc w:val="left"/>
      <w:pPr>
        <w:ind w:left="754" w:hanging="397"/>
      </w:pPr>
    </w:lvl>
    <w:lvl w:ilvl="1" w:tplc="2250A9BC">
      <w:start w:val="1"/>
      <w:numFmt w:val="upperLetter"/>
      <w:lvlText w:val="%2."/>
      <w:lvlJc w:val="left"/>
      <w:pPr>
        <w:ind w:left="1151" w:hanging="397"/>
      </w:pPr>
    </w:lvl>
    <w:lvl w:ilvl="2" w:tplc="1ED2DBD6">
      <w:start w:val="1"/>
      <w:numFmt w:val="upperLetter"/>
      <w:lvlText w:val="%3."/>
      <w:lvlJc w:val="left"/>
      <w:pPr>
        <w:ind w:left="1548" w:hanging="397"/>
      </w:pPr>
    </w:lvl>
    <w:lvl w:ilvl="3" w:tplc="230606D4">
      <w:start w:val="1"/>
      <w:numFmt w:val="upperLetter"/>
      <w:lvlText w:val="%4."/>
      <w:lvlJc w:val="left"/>
      <w:pPr>
        <w:ind w:left="1945" w:hanging="397"/>
      </w:pPr>
    </w:lvl>
    <w:lvl w:ilvl="4" w:tplc="6E0C1A9C">
      <w:start w:val="1"/>
      <w:numFmt w:val="upperLetter"/>
      <w:lvlText w:val="%5."/>
      <w:lvlJc w:val="left"/>
      <w:pPr>
        <w:ind w:left="2342" w:hanging="397"/>
      </w:pPr>
    </w:lvl>
    <w:lvl w:ilvl="5" w:tplc="3020A3BE">
      <w:start w:val="1"/>
      <w:numFmt w:val="upperLetter"/>
      <w:lvlText w:val="%6."/>
      <w:lvlJc w:val="left"/>
      <w:pPr>
        <w:ind w:left="2739" w:hanging="397"/>
      </w:pPr>
    </w:lvl>
    <w:lvl w:ilvl="6" w:tplc="5B0EB734">
      <w:start w:val="1"/>
      <w:numFmt w:val="upperLetter"/>
      <w:lvlText w:val="%7."/>
      <w:lvlJc w:val="left"/>
      <w:pPr>
        <w:ind w:left="3136" w:hanging="397"/>
      </w:pPr>
    </w:lvl>
    <w:lvl w:ilvl="7" w:tplc="DCEA8E8A">
      <w:start w:val="1"/>
      <w:numFmt w:val="upperLetter"/>
      <w:lvlText w:val="%8."/>
      <w:lvlJc w:val="left"/>
      <w:pPr>
        <w:ind w:left="3533" w:hanging="397"/>
      </w:pPr>
    </w:lvl>
    <w:lvl w:ilvl="8" w:tplc="D8D4F29C">
      <w:start w:val="1"/>
      <w:numFmt w:val="upperLetter"/>
      <w:lvlText w:val="%9."/>
      <w:lvlJc w:val="left"/>
      <w:pPr>
        <w:ind w:left="3931" w:hanging="397"/>
      </w:pPr>
    </w:lvl>
  </w:abstractNum>
  <w:abstractNum w:abstractNumId="11" w15:restartNumberingAfterBreak="0">
    <w:nsid w:val="3ACF6394"/>
    <w:multiLevelType w:val="hybridMultilevel"/>
    <w:tmpl w:val="EAB0EB52"/>
    <w:styleLink w:val="WWNum16"/>
    <w:lvl w:ilvl="0" w:tplc="69043948">
      <w:start w:val="1"/>
      <w:numFmt w:val="decimal"/>
      <w:pStyle w:val="WWNum16"/>
      <w:lvlText w:val="%1."/>
      <w:lvlJc w:val="left"/>
      <w:pPr>
        <w:ind w:left="928" w:hanging="360"/>
      </w:pPr>
    </w:lvl>
    <w:lvl w:ilvl="1" w:tplc="D94CF2C0">
      <w:start w:val="1"/>
      <w:numFmt w:val="lowerLetter"/>
      <w:lvlText w:val="%2."/>
      <w:lvlJc w:val="left"/>
      <w:pPr>
        <w:ind w:left="1440" w:hanging="360"/>
      </w:pPr>
    </w:lvl>
    <w:lvl w:ilvl="2" w:tplc="6C30E078">
      <w:start w:val="1"/>
      <w:numFmt w:val="lowerRoman"/>
      <w:lvlText w:val="%3."/>
      <w:lvlJc w:val="left"/>
      <w:pPr>
        <w:ind w:left="2160" w:hanging="180"/>
      </w:pPr>
    </w:lvl>
    <w:lvl w:ilvl="3" w:tplc="050018DE">
      <w:start w:val="1"/>
      <w:numFmt w:val="decimal"/>
      <w:lvlText w:val="%4."/>
      <w:lvlJc w:val="left"/>
      <w:pPr>
        <w:ind w:left="2880" w:hanging="360"/>
      </w:pPr>
    </w:lvl>
    <w:lvl w:ilvl="4" w:tplc="3C363F0E">
      <w:start w:val="1"/>
      <w:numFmt w:val="lowerLetter"/>
      <w:lvlText w:val="%5."/>
      <w:lvlJc w:val="left"/>
      <w:pPr>
        <w:ind w:left="3600" w:hanging="360"/>
      </w:pPr>
    </w:lvl>
    <w:lvl w:ilvl="5" w:tplc="49C69278">
      <w:start w:val="1"/>
      <w:numFmt w:val="lowerRoman"/>
      <w:lvlText w:val="%6."/>
      <w:lvlJc w:val="left"/>
      <w:pPr>
        <w:ind w:left="4320" w:hanging="180"/>
      </w:pPr>
    </w:lvl>
    <w:lvl w:ilvl="6" w:tplc="9EE8B956">
      <w:start w:val="1"/>
      <w:numFmt w:val="decimal"/>
      <w:lvlText w:val="%7."/>
      <w:lvlJc w:val="left"/>
      <w:pPr>
        <w:ind w:left="5041" w:hanging="360"/>
      </w:pPr>
    </w:lvl>
    <w:lvl w:ilvl="7" w:tplc="923459E6">
      <w:start w:val="1"/>
      <w:numFmt w:val="lowerLetter"/>
      <w:lvlText w:val="%8."/>
      <w:lvlJc w:val="left"/>
      <w:pPr>
        <w:ind w:left="5760" w:hanging="360"/>
      </w:pPr>
    </w:lvl>
    <w:lvl w:ilvl="8" w:tplc="56767382">
      <w:start w:val="1"/>
      <w:numFmt w:val="lowerRoman"/>
      <w:lvlText w:val="%9."/>
      <w:lvlJc w:val="left"/>
      <w:pPr>
        <w:ind w:left="6480" w:hanging="180"/>
      </w:pPr>
    </w:lvl>
  </w:abstractNum>
  <w:abstractNum w:abstractNumId="12" w15:restartNumberingAfterBreak="0">
    <w:nsid w:val="422F41AB"/>
    <w:multiLevelType w:val="hybridMultilevel"/>
    <w:tmpl w:val="DF02FDFA"/>
    <w:styleLink w:val="WWNum19"/>
    <w:lvl w:ilvl="0" w:tplc="1F3EDBEC">
      <w:start w:val="1"/>
      <w:numFmt w:val="bullet"/>
      <w:pStyle w:val="WWNum19"/>
      <w:lvlText w:val=""/>
      <w:lvlJc w:val="left"/>
      <w:pPr>
        <w:ind w:left="720" w:hanging="360"/>
      </w:pPr>
    </w:lvl>
    <w:lvl w:ilvl="1" w:tplc="827C5ABE">
      <w:start w:val="1"/>
      <w:numFmt w:val="bullet"/>
      <w:lvlText w:val="o"/>
      <w:lvlJc w:val="left"/>
      <w:pPr>
        <w:ind w:left="1440" w:hanging="360"/>
      </w:pPr>
    </w:lvl>
    <w:lvl w:ilvl="2" w:tplc="83D284E2">
      <w:start w:val="1"/>
      <w:numFmt w:val="bullet"/>
      <w:lvlText w:val=""/>
      <w:lvlJc w:val="left"/>
      <w:pPr>
        <w:ind w:left="2160" w:hanging="360"/>
      </w:pPr>
    </w:lvl>
    <w:lvl w:ilvl="3" w:tplc="3B2A411A">
      <w:start w:val="1"/>
      <w:numFmt w:val="bullet"/>
      <w:lvlText w:val=""/>
      <w:lvlJc w:val="left"/>
      <w:pPr>
        <w:ind w:left="2880" w:hanging="360"/>
      </w:pPr>
    </w:lvl>
    <w:lvl w:ilvl="4" w:tplc="DF36A3AE">
      <w:start w:val="1"/>
      <w:numFmt w:val="bullet"/>
      <w:lvlText w:val="o"/>
      <w:lvlJc w:val="left"/>
      <w:pPr>
        <w:ind w:left="3600" w:hanging="360"/>
      </w:pPr>
    </w:lvl>
    <w:lvl w:ilvl="5" w:tplc="C6F2AF5A">
      <w:start w:val="1"/>
      <w:numFmt w:val="bullet"/>
      <w:lvlText w:val=""/>
      <w:lvlJc w:val="left"/>
      <w:pPr>
        <w:ind w:left="4320" w:hanging="360"/>
      </w:pPr>
    </w:lvl>
    <w:lvl w:ilvl="6" w:tplc="95266052">
      <w:start w:val="1"/>
      <w:numFmt w:val="bullet"/>
      <w:lvlText w:val=""/>
      <w:lvlJc w:val="left"/>
      <w:pPr>
        <w:ind w:left="5041" w:hanging="360"/>
      </w:pPr>
    </w:lvl>
    <w:lvl w:ilvl="7" w:tplc="BCDCEBEE">
      <w:start w:val="1"/>
      <w:numFmt w:val="bullet"/>
      <w:lvlText w:val="o"/>
      <w:lvlJc w:val="left"/>
      <w:pPr>
        <w:ind w:left="5760" w:hanging="360"/>
      </w:pPr>
    </w:lvl>
    <w:lvl w:ilvl="8" w:tplc="88EAEE78">
      <w:start w:val="1"/>
      <w:numFmt w:val="bullet"/>
      <w:lvlText w:val=""/>
      <w:lvlJc w:val="left"/>
      <w:pPr>
        <w:ind w:left="6480" w:hanging="360"/>
      </w:pPr>
    </w:lvl>
  </w:abstractNum>
  <w:abstractNum w:abstractNumId="13" w15:restartNumberingAfterBreak="0">
    <w:nsid w:val="4A39203D"/>
    <w:multiLevelType w:val="multilevel"/>
    <w:tmpl w:val="B5F86E28"/>
    <w:styleLink w:val="WWNum3"/>
    <w:lvl w:ilvl="0">
      <w:start w:val="1"/>
      <w:numFmt w:val="decimal"/>
      <w:pStyle w:val="WWNum3"/>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15:restartNumberingAfterBreak="0">
    <w:nsid w:val="533B3338"/>
    <w:multiLevelType w:val="hybridMultilevel"/>
    <w:tmpl w:val="52C0FA28"/>
    <w:styleLink w:val="WWNum14"/>
    <w:lvl w:ilvl="0" w:tplc="684CB82E">
      <w:start w:val="1"/>
      <w:numFmt w:val="bullet"/>
      <w:pStyle w:val="WWNum14"/>
      <w:lvlText w:val="·"/>
      <w:lvlJc w:val="left"/>
      <w:pPr>
        <w:ind w:left="432" w:hanging="432"/>
      </w:pPr>
    </w:lvl>
    <w:lvl w:ilvl="1" w:tplc="35F44410">
      <w:start w:val="1"/>
      <w:numFmt w:val="bullet"/>
      <w:lvlText w:val="o"/>
      <w:lvlJc w:val="left"/>
      <w:pPr>
        <w:ind w:left="576" w:hanging="576"/>
      </w:pPr>
    </w:lvl>
    <w:lvl w:ilvl="2" w:tplc="83DC0134">
      <w:start w:val="1"/>
      <w:numFmt w:val="bullet"/>
      <w:lvlText w:val="§"/>
      <w:lvlJc w:val="left"/>
      <w:pPr>
        <w:ind w:left="720" w:hanging="720"/>
      </w:pPr>
    </w:lvl>
    <w:lvl w:ilvl="3" w:tplc="83ACDA68">
      <w:start w:val="1"/>
      <w:numFmt w:val="bullet"/>
      <w:lvlText w:val="·"/>
      <w:lvlJc w:val="left"/>
      <w:pPr>
        <w:ind w:left="864" w:hanging="864"/>
      </w:pPr>
    </w:lvl>
    <w:lvl w:ilvl="4" w:tplc="7DF0D9C0">
      <w:start w:val="1"/>
      <w:numFmt w:val="bullet"/>
      <w:lvlText w:val="o"/>
      <w:lvlJc w:val="left"/>
      <w:pPr>
        <w:ind w:left="1008" w:hanging="1008"/>
      </w:pPr>
    </w:lvl>
    <w:lvl w:ilvl="5" w:tplc="21E26352">
      <w:start w:val="1"/>
      <w:numFmt w:val="bullet"/>
      <w:lvlText w:val="§"/>
      <w:lvlJc w:val="left"/>
      <w:pPr>
        <w:ind w:left="1152" w:hanging="1152"/>
      </w:pPr>
    </w:lvl>
    <w:lvl w:ilvl="6" w:tplc="A63AB0C4">
      <w:start w:val="1"/>
      <w:numFmt w:val="bullet"/>
      <w:lvlText w:val="·"/>
      <w:lvlJc w:val="left"/>
      <w:pPr>
        <w:ind w:left="1296" w:hanging="1296"/>
      </w:pPr>
    </w:lvl>
    <w:lvl w:ilvl="7" w:tplc="0408F16C">
      <w:start w:val="1"/>
      <w:numFmt w:val="bullet"/>
      <w:lvlText w:val="o"/>
      <w:lvlJc w:val="left"/>
      <w:pPr>
        <w:ind w:left="1440" w:hanging="1440"/>
      </w:pPr>
    </w:lvl>
    <w:lvl w:ilvl="8" w:tplc="4B36E02A">
      <w:start w:val="1"/>
      <w:numFmt w:val="bullet"/>
      <w:lvlText w:val="§"/>
      <w:lvlJc w:val="left"/>
      <w:pPr>
        <w:ind w:left="1584" w:hanging="1584"/>
      </w:pPr>
    </w:lvl>
  </w:abstractNum>
  <w:abstractNum w:abstractNumId="15" w15:restartNumberingAfterBreak="0">
    <w:nsid w:val="556D0FB9"/>
    <w:multiLevelType w:val="hybridMultilevel"/>
    <w:tmpl w:val="D3C6FD1C"/>
    <w:styleLink w:val="WWNum15"/>
    <w:lvl w:ilvl="0" w:tplc="E52EBAD4">
      <w:start w:val="1"/>
      <w:numFmt w:val="decimal"/>
      <w:pStyle w:val="WWNum15"/>
      <w:lvlText w:val="%1."/>
      <w:lvlJc w:val="left"/>
      <w:pPr>
        <w:ind w:left="720" w:hanging="360"/>
      </w:pPr>
      <w:rPr>
        <w:b/>
        <w:i w:val="0"/>
      </w:rPr>
    </w:lvl>
    <w:lvl w:ilvl="1" w:tplc="E8FE0D2E">
      <w:start w:val="1"/>
      <w:numFmt w:val="none"/>
      <w:lvlText w:val="%2"/>
      <w:lvlJc w:val="left"/>
    </w:lvl>
    <w:lvl w:ilvl="2" w:tplc="D80E3B42">
      <w:start w:val="1"/>
      <w:numFmt w:val="none"/>
      <w:lvlText w:val="%3"/>
      <w:lvlJc w:val="left"/>
    </w:lvl>
    <w:lvl w:ilvl="3" w:tplc="9F0ACF92">
      <w:start w:val="1"/>
      <w:numFmt w:val="none"/>
      <w:lvlText w:val="%4"/>
      <w:lvlJc w:val="left"/>
    </w:lvl>
    <w:lvl w:ilvl="4" w:tplc="8E26DF54">
      <w:start w:val="1"/>
      <w:numFmt w:val="none"/>
      <w:lvlText w:val="%5"/>
      <w:lvlJc w:val="left"/>
    </w:lvl>
    <w:lvl w:ilvl="5" w:tplc="39A4A086">
      <w:start w:val="1"/>
      <w:numFmt w:val="none"/>
      <w:lvlText w:val="%6"/>
      <w:lvlJc w:val="left"/>
    </w:lvl>
    <w:lvl w:ilvl="6" w:tplc="AD785F26">
      <w:start w:val="1"/>
      <w:numFmt w:val="none"/>
      <w:lvlText w:val="%7"/>
      <w:lvlJc w:val="left"/>
    </w:lvl>
    <w:lvl w:ilvl="7" w:tplc="CA2ED9A6">
      <w:start w:val="1"/>
      <w:numFmt w:val="none"/>
      <w:lvlText w:val="%8"/>
      <w:lvlJc w:val="left"/>
    </w:lvl>
    <w:lvl w:ilvl="8" w:tplc="55C6FA16">
      <w:start w:val="1"/>
      <w:numFmt w:val="none"/>
      <w:lvlText w:val="%9"/>
      <w:lvlJc w:val="left"/>
    </w:lvl>
  </w:abstractNum>
  <w:abstractNum w:abstractNumId="16" w15:restartNumberingAfterBreak="0">
    <w:nsid w:val="58632725"/>
    <w:multiLevelType w:val="hybridMultilevel"/>
    <w:tmpl w:val="CA7A5E88"/>
    <w:styleLink w:val="WWNum10"/>
    <w:lvl w:ilvl="0" w:tplc="0038D1BC">
      <w:start w:val="1"/>
      <w:numFmt w:val="bullet"/>
      <w:pStyle w:val="WWNum10"/>
      <w:lvlText w:val=""/>
      <w:lvlJc w:val="left"/>
      <w:pPr>
        <w:ind w:left="227" w:hanging="227"/>
      </w:pPr>
    </w:lvl>
    <w:lvl w:ilvl="1" w:tplc="903A69DA">
      <w:start w:val="1"/>
      <w:numFmt w:val="bullet"/>
      <w:lvlText w:val=""/>
      <w:lvlJc w:val="left"/>
      <w:pPr>
        <w:ind w:left="454" w:hanging="227"/>
      </w:pPr>
    </w:lvl>
    <w:lvl w:ilvl="2" w:tplc="3D847102">
      <w:start w:val="1"/>
      <w:numFmt w:val="bullet"/>
      <w:lvlText w:val=""/>
      <w:lvlJc w:val="left"/>
      <w:pPr>
        <w:ind w:left="680" w:hanging="227"/>
      </w:pPr>
    </w:lvl>
    <w:lvl w:ilvl="3" w:tplc="D220D00A">
      <w:start w:val="1"/>
      <w:numFmt w:val="bullet"/>
      <w:lvlText w:val=""/>
      <w:lvlJc w:val="left"/>
      <w:pPr>
        <w:ind w:left="907" w:hanging="227"/>
      </w:pPr>
    </w:lvl>
    <w:lvl w:ilvl="4" w:tplc="862E2EF4">
      <w:start w:val="1"/>
      <w:numFmt w:val="bullet"/>
      <w:lvlText w:val=""/>
      <w:lvlJc w:val="left"/>
      <w:pPr>
        <w:ind w:left="1134" w:hanging="227"/>
      </w:pPr>
    </w:lvl>
    <w:lvl w:ilvl="5" w:tplc="960A6DBA">
      <w:start w:val="1"/>
      <w:numFmt w:val="bullet"/>
      <w:lvlText w:val=""/>
      <w:lvlJc w:val="left"/>
      <w:pPr>
        <w:ind w:left="1361" w:hanging="227"/>
      </w:pPr>
    </w:lvl>
    <w:lvl w:ilvl="6" w:tplc="FE18A5A6">
      <w:start w:val="1"/>
      <w:numFmt w:val="bullet"/>
      <w:lvlText w:val=""/>
      <w:lvlJc w:val="left"/>
      <w:pPr>
        <w:ind w:left="1587" w:hanging="227"/>
      </w:pPr>
    </w:lvl>
    <w:lvl w:ilvl="7" w:tplc="5E962544">
      <w:start w:val="1"/>
      <w:numFmt w:val="bullet"/>
      <w:lvlText w:val=""/>
      <w:lvlJc w:val="left"/>
      <w:pPr>
        <w:ind w:left="1814" w:hanging="227"/>
      </w:pPr>
    </w:lvl>
    <w:lvl w:ilvl="8" w:tplc="FB301694">
      <w:start w:val="1"/>
      <w:numFmt w:val="bullet"/>
      <w:lvlText w:val=""/>
      <w:lvlJc w:val="left"/>
      <w:pPr>
        <w:ind w:left="2041" w:hanging="227"/>
      </w:pPr>
    </w:lvl>
  </w:abstractNum>
  <w:abstractNum w:abstractNumId="17" w15:restartNumberingAfterBreak="0">
    <w:nsid w:val="646956F9"/>
    <w:multiLevelType w:val="multilevel"/>
    <w:tmpl w:val="6450B03C"/>
    <w:styleLink w:val="WWNum1"/>
    <w:lvl w:ilvl="0">
      <w:start w:val="1"/>
      <w:numFmt w:val="decimal"/>
      <w:pStyle w:val="WWNum1"/>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15:restartNumberingAfterBreak="0">
    <w:nsid w:val="75D66046"/>
    <w:multiLevelType w:val="hybridMultilevel"/>
    <w:tmpl w:val="415CD75C"/>
    <w:styleLink w:val="WWNum4"/>
    <w:lvl w:ilvl="0" w:tplc="9312C6F4">
      <w:start w:val="1"/>
      <w:numFmt w:val="upperRoman"/>
      <w:pStyle w:val="WWNum4"/>
      <w:lvlText w:val="%1."/>
      <w:lvlJc w:val="left"/>
      <w:pPr>
        <w:ind w:left="754" w:hanging="174"/>
      </w:pPr>
    </w:lvl>
    <w:lvl w:ilvl="1" w:tplc="06F063FC">
      <w:start w:val="1"/>
      <w:numFmt w:val="upperRoman"/>
      <w:lvlText w:val="%2."/>
      <w:lvlJc w:val="left"/>
      <w:pPr>
        <w:ind w:left="1508" w:hanging="174"/>
      </w:pPr>
    </w:lvl>
    <w:lvl w:ilvl="2" w:tplc="1E54035C">
      <w:start w:val="1"/>
      <w:numFmt w:val="upperRoman"/>
      <w:lvlText w:val="%3."/>
      <w:lvlJc w:val="left"/>
      <w:pPr>
        <w:ind w:left="1191" w:hanging="174"/>
      </w:pPr>
    </w:lvl>
    <w:lvl w:ilvl="3" w:tplc="18969AD4">
      <w:start w:val="1"/>
      <w:numFmt w:val="upperRoman"/>
      <w:lvlText w:val="%4."/>
      <w:lvlJc w:val="left"/>
      <w:pPr>
        <w:ind w:left="2262" w:hanging="174"/>
      </w:pPr>
    </w:lvl>
    <w:lvl w:ilvl="4" w:tplc="227073E4">
      <w:start w:val="1"/>
      <w:numFmt w:val="upperRoman"/>
      <w:lvlText w:val="%5."/>
      <w:lvlJc w:val="left"/>
      <w:pPr>
        <w:ind w:left="3016" w:hanging="174"/>
      </w:pPr>
    </w:lvl>
    <w:lvl w:ilvl="5" w:tplc="72C68B6E">
      <w:start w:val="1"/>
      <w:numFmt w:val="upperRoman"/>
      <w:lvlText w:val="%6."/>
      <w:lvlJc w:val="left"/>
      <w:pPr>
        <w:ind w:left="3771" w:hanging="174"/>
      </w:pPr>
    </w:lvl>
    <w:lvl w:ilvl="6" w:tplc="630A05D8">
      <w:start w:val="1"/>
      <w:numFmt w:val="upperRoman"/>
      <w:lvlText w:val="%7."/>
      <w:lvlJc w:val="left"/>
      <w:pPr>
        <w:ind w:left="4525" w:hanging="174"/>
      </w:pPr>
    </w:lvl>
    <w:lvl w:ilvl="7" w:tplc="98AEB210">
      <w:start w:val="1"/>
      <w:numFmt w:val="upperRoman"/>
      <w:lvlText w:val="%8."/>
      <w:lvlJc w:val="left"/>
      <w:pPr>
        <w:ind w:left="5279" w:hanging="174"/>
      </w:pPr>
    </w:lvl>
    <w:lvl w:ilvl="8" w:tplc="96D4DC96">
      <w:start w:val="1"/>
      <w:numFmt w:val="upperRoman"/>
      <w:lvlText w:val="%9."/>
      <w:lvlJc w:val="left"/>
      <w:pPr>
        <w:ind w:left="6032" w:hanging="174"/>
      </w:pPr>
    </w:lvl>
  </w:abstractNum>
  <w:num w:numId="1">
    <w:abstractNumId w:val="17"/>
  </w:num>
  <w:num w:numId="2">
    <w:abstractNumId w:val="10"/>
  </w:num>
  <w:num w:numId="3">
    <w:abstractNumId w:val="13"/>
  </w:num>
  <w:num w:numId="4">
    <w:abstractNumId w:val="18"/>
  </w:num>
  <w:num w:numId="5">
    <w:abstractNumId w:val="9"/>
  </w:num>
  <w:num w:numId="6">
    <w:abstractNumId w:val="2"/>
  </w:num>
  <w:num w:numId="7">
    <w:abstractNumId w:val="6"/>
  </w:num>
  <w:num w:numId="8">
    <w:abstractNumId w:val="0"/>
  </w:num>
  <w:num w:numId="9">
    <w:abstractNumId w:val="8"/>
  </w:num>
  <w:num w:numId="10">
    <w:abstractNumId w:val="16"/>
  </w:num>
  <w:num w:numId="11">
    <w:abstractNumId w:val="7"/>
  </w:num>
  <w:num w:numId="12">
    <w:abstractNumId w:val="3"/>
  </w:num>
  <w:num w:numId="13">
    <w:abstractNumId w:val="1"/>
  </w:num>
  <w:num w:numId="14">
    <w:abstractNumId w:val="14"/>
  </w:num>
  <w:num w:numId="15">
    <w:abstractNumId w:val="15"/>
  </w:num>
  <w:num w:numId="16">
    <w:abstractNumId w:val="11"/>
  </w:num>
  <w:num w:numId="17">
    <w:abstractNumId w:val="4"/>
    <w:lvlOverride w:ilvl="0">
      <w:lvl w:ilvl="0" w:tplc="072218A4">
        <w:start w:val="1"/>
        <w:numFmt w:val="bullet"/>
        <w:pStyle w:val="WWNum17"/>
        <w:lvlText w:val=""/>
        <w:lvlJc w:val="left"/>
        <w:pPr>
          <w:ind w:left="720" w:hanging="360"/>
        </w:pPr>
        <w:rPr>
          <w:color w:val="FF0000"/>
        </w:rPr>
      </w:lvl>
    </w:lvlOverride>
  </w:num>
  <w:num w:numId="18">
    <w:abstractNumId w:val="5"/>
  </w:num>
  <w:num w:numId="19">
    <w:abstractNumId w:val="12"/>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FF3"/>
    <w:rsid w:val="001176E6"/>
    <w:rsid w:val="001B72D8"/>
    <w:rsid w:val="002C6FF3"/>
    <w:rsid w:val="00376FB0"/>
    <w:rsid w:val="003845F0"/>
    <w:rsid w:val="0039727C"/>
    <w:rsid w:val="004163B5"/>
    <w:rsid w:val="004C6249"/>
    <w:rsid w:val="004C6EDB"/>
    <w:rsid w:val="005D6EFD"/>
    <w:rsid w:val="00734403"/>
    <w:rsid w:val="00746A68"/>
    <w:rsid w:val="007B3507"/>
    <w:rsid w:val="007F4F01"/>
    <w:rsid w:val="008F233F"/>
    <w:rsid w:val="008F6D24"/>
    <w:rsid w:val="00900D44"/>
    <w:rsid w:val="009140B2"/>
    <w:rsid w:val="00AB0CB5"/>
    <w:rsid w:val="00B309FA"/>
    <w:rsid w:val="00B32316"/>
    <w:rsid w:val="00B801F0"/>
    <w:rsid w:val="00C644AB"/>
    <w:rsid w:val="00FB2ACA"/>
    <w:rsid w:val="00FE36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5AA48"/>
  <w15:docId w15:val="{C274979F-B3AB-498D-BBBD-B44BA3673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szCs w:val="22"/>
        <w:lang w:val="ru-RU" w:eastAsia="ru-RU"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Heading"/>
    <w:uiPriority w:val="9"/>
    <w:qFormat/>
    <w:pPr>
      <w:outlineLvl w:val="0"/>
    </w:pPr>
  </w:style>
  <w:style w:type="paragraph" w:styleId="2">
    <w:name w:val="heading 2"/>
    <w:basedOn w:val="Heading"/>
    <w:uiPriority w:val="9"/>
    <w:semiHidden/>
    <w:unhideWhenUsed/>
    <w:qFormat/>
    <w:pPr>
      <w:outlineLvl w:val="1"/>
    </w:pPr>
  </w:style>
  <w:style w:type="paragraph" w:styleId="3">
    <w:name w:val="heading 3"/>
    <w:basedOn w:val="Heading"/>
    <w:uiPriority w:val="9"/>
    <w:semiHidden/>
    <w:unhideWhenUsed/>
    <w:qFormat/>
    <w:pPr>
      <w:outlineLvl w:val="2"/>
    </w:pPr>
  </w:style>
  <w:style w:type="paragraph" w:styleId="4">
    <w:name w:val="heading 4"/>
    <w:basedOn w:val="Heading"/>
    <w:uiPriority w:val="9"/>
    <w:semiHidden/>
    <w:unhideWhenUsed/>
    <w:qFormat/>
    <w:pPr>
      <w:outlineLvl w:val="3"/>
    </w:pPr>
  </w:style>
  <w:style w:type="paragraph" w:styleId="5">
    <w:name w:val="heading 5"/>
    <w:basedOn w:val="Heading"/>
    <w:uiPriority w:val="9"/>
    <w:semiHidden/>
    <w:unhideWhenUsed/>
    <w:qFormat/>
    <w:pPr>
      <w:outlineLvl w:val="4"/>
    </w:pPr>
  </w:style>
  <w:style w:type="paragraph" w:styleId="6">
    <w:name w:val="heading 6"/>
    <w:basedOn w:val="Heading"/>
    <w:uiPriority w:val="9"/>
    <w:semiHidden/>
    <w:unhideWhenUsed/>
    <w:qFormat/>
    <w:pPr>
      <w:outlineLvl w:val="5"/>
    </w:pPr>
  </w:style>
  <w:style w:type="paragraph" w:styleId="7">
    <w:name w:val="heading 7"/>
    <w:basedOn w:val="Heading"/>
    <w:pPr>
      <w:outlineLvl w:val="6"/>
    </w:pPr>
  </w:style>
  <w:style w:type="paragraph" w:styleId="8">
    <w:name w:val="heading 8"/>
    <w:basedOn w:val="Heading"/>
    <w:pPr>
      <w:outlineLvl w:val="7"/>
    </w:pPr>
  </w:style>
  <w:style w:type="paragraph" w:styleId="9">
    <w:name w:val="heading 9"/>
    <w:basedOn w:val="Heading"/>
    <w:p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0">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0">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0">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0">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0">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Cs w:val="2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rPr>
      <w:color w:val="40404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szCs w:val="2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rPr>
      <w:color w:val="40404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Cs w:val="2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szCs w:val="2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rPr>
      <w:rFonts w:ascii="Arial" w:eastAsia="Arial" w:hAnsi="Arial" w:cs="Arial"/>
      <w:sz w:val="40"/>
    </w:rPr>
  </w:style>
  <w:style w:type="character" w:customStyle="1" w:styleId="Heading2Char">
    <w:name w:val="Heading 2 Char"/>
    <w:rPr>
      <w:rFonts w:ascii="Arial" w:eastAsia="Arial" w:hAnsi="Arial" w:cs="Arial"/>
      <w:sz w:val="34"/>
    </w:rPr>
  </w:style>
  <w:style w:type="character" w:customStyle="1" w:styleId="Heading3Char">
    <w:name w:val="Heading 3 Char"/>
    <w:rPr>
      <w:rFonts w:ascii="Arial" w:eastAsia="Arial" w:hAnsi="Arial" w:cs="Arial"/>
      <w:sz w:val="30"/>
    </w:rPr>
  </w:style>
  <w:style w:type="character" w:customStyle="1" w:styleId="Heading4Char">
    <w:name w:val="Heading 4 Char"/>
    <w:rPr>
      <w:rFonts w:ascii="Arial" w:eastAsia="Arial" w:hAnsi="Arial" w:cs="Arial"/>
      <w:b/>
      <w:sz w:val="26"/>
    </w:rPr>
  </w:style>
  <w:style w:type="character" w:customStyle="1" w:styleId="Heading5Char">
    <w:name w:val="Heading 5 Char"/>
    <w:rPr>
      <w:rFonts w:ascii="Arial" w:eastAsia="Arial" w:hAnsi="Arial" w:cs="Arial"/>
      <w:b/>
      <w:sz w:val="24"/>
    </w:rPr>
  </w:style>
  <w:style w:type="character" w:customStyle="1" w:styleId="Heading6Char">
    <w:name w:val="Heading 6 Char"/>
    <w:rPr>
      <w:rFonts w:ascii="Arial" w:eastAsia="Arial" w:hAnsi="Arial" w:cs="Arial"/>
      <w:b/>
      <w:sz w:val="22"/>
    </w:rPr>
  </w:style>
  <w:style w:type="character" w:customStyle="1" w:styleId="Heading7Char">
    <w:name w:val="Heading 7 Char"/>
    <w:rPr>
      <w:rFonts w:ascii="Arial" w:eastAsia="Arial" w:hAnsi="Arial" w:cs="Arial"/>
      <w:b/>
      <w:i/>
      <w:sz w:val="22"/>
    </w:rPr>
  </w:style>
  <w:style w:type="character" w:customStyle="1" w:styleId="Heading8Char">
    <w:name w:val="Heading 8 Char"/>
    <w:rPr>
      <w:rFonts w:ascii="Arial" w:eastAsia="Arial" w:hAnsi="Arial" w:cs="Arial"/>
      <w:i/>
      <w:sz w:val="22"/>
    </w:rPr>
  </w:style>
  <w:style w:type="character" w:customStyle="1" w:styleId="Heading9Char">
    <w:name w:val="Heading 9 Char"/>
    <w:rPr>
      <w:rFonts w:ascii="Arial" w:eastAsia="Arial" w:hAnsi="Arial" w:cs="Arial"/>
      <w:i/>
      <w:sz w:val="21"/>
    </w:rPr>
  </w:style>
  <w:style w:type="paragraph" w:styleId="a4">
    <w:name w:val="List Paragraph"/>
    <w:basedOn w:val="a"/>
  </w:style>
  <w:style w:type="paragraph" w:styleId="a5">
    <w:name w:val="No Spacing"/>
  </w:style>
  <w:style w:type="character" w:customStyle="1" w:styleId="TitleChar">
    <w:name w:val="Title Char"/>
    <w:rPr>
      <w:sz w:val="48"/>
    </w:rPr>
  </w:style>
  <w:style w:type="character" w:customStyle="1" w:styleId="SubtitleChar">
    <w:name w:val="Subtitle Char"/>
    <w:rPr>
      <w:sz w:val="24"/>
    </w:rPr>
  </w:style>
  <w:style w:type="paragraph" w:styleId="21">
    <w:name w:val="Quote"/>
    <w:basedOn w:val="a"/>
    <w:rPr>
      <w:i/>
    </w:rPr>
  </w:style>
  <w:style w:type="character" w:customStyle="1" w:styleId="QuoteChar">
    <w:name w:val="Quote Char"/>
    <w:rPr>
      <w:i/>
    </w:rPr>
  </w:style>
  <w:style w:type="paragraph" w:styleId="a6">
    <w:name w:val="Intense Quote"/>
    <w:basedOn w:val="a"/>
    <w:rPr>
      <w:i/>
    </w:rPr>
  </w:style>
  <w:style w:type="character" w:customStyle="1" w:styleId="IntenseQuoteChar">
    <w:name w:val="Intense Quote Char"/>
    <w:rPr>
      <w:i/>
    </w:rPr>
  </w:style>
  <w:style w:type="character" w:customStyle="1" w:styleId="HeaderChar">
    <w:name w:val="Header Char"/>
  </w:style>
  <w:style w:type="character" w:customStyle="1" w:styleId="FooterChar">
    <w:name w:val="Footer Char"/>
  </w:style>
  <w:style w:type="character" w:customStyle="1" w:styleId="CaptionChar">
    <w:name w:val="Caption Char"/>
  </w:style>
  <w:style w:type="character" w:styleId="a7">
    <w:name w:val="Hyperlink"/>
    <w:rPr>
      <w:color w:val="0000FF"/>
      <w:u w:val="single"/>
    </w:rPr>
  </w:style>
  <w:style w:type="character" w:customStyle="1" w:styleId="Internetlink">
    <w:name w:val="Internet link"/>
    <w:rPr>
      <w:color w:val="0000FF"/>
      <w:u w:val="single"/>
    </w:rPr>
  </w:style>
  <w:style w:type="paragraph" w:styleId="a8">
    <w:name w:val="footnote text"/>
    <w:basedOn w:val="a"/>
    <w:rPr>
      <w:sz w:val="18"/>
    </w:rPr>
  </w:style>
  <w:style w:type="character" w:customStyle="1" w:styleId="FootnoteTextChar">
    <w:name w:val="Footnote Text Char"/>
    <w:rPr>
      <w:sz w:val="18"/>
    </w:rPr>
  </w:style>
  <w:style w:type="character" w:styleId="a9">
    <w:name w:val="footnote reference"/>
    <w:rPr>
      <w:position w:val="0"/>
      <w:vertAlign w:val="superscript"/>
    </w:rPr>
  </w:style>
  <w:style w:type="paragraph" w:styleId="aa">
    <w:name w:val="endnote text"/>
    <w:basedOn w:val="a"/>
  </w:style>
  <w:style w:type="character" w:customStyle="1" w:styleId="EndnoteTextChar">
    <w:name w:val="Endnote Text Char"/>
    <w:rPr>
      <w:sz w:val="20"/>
    </w:rPr>
  </w:style>
  <w:style w:type="character" w:styleId="ab">
    <w:name w:val="endnote reference"/>
    <w:rPr>
      <w:position w:val="0"/>
      <w:vertAlign w:val="superscript"/>
    </w:rPr>
  </w:style>
  <w:style w:type="paragraph" w:styleId="11">
    <w:name w:val="toc 1"/>
    <w:basedOn w:val="a"/>
    <w:pPr>
      <w:spacing w:after="57"/>
    </w:pPr>
  </w:style>
  <w:style w:type="paragraph" w:styleId="22">
    <w:name w:val="toc 2"/>
    <w:basedOn w:val="a"/>
    <w:pPr>
      <w:spacing w:after="57"/>
      <w:ind w:left="283"/>
    </w:pPr>
  </w:style>
  <w:style w:type="paragraph" w:styleId="31">
    <w:name w:val="toc 3"/>
    <w:basedOn w:val="a"/>
    <w:pPr>
      <w:spacing w:after="57"/>
      <w:ind w:left="567"/>
    </w:pPr>
  </w:style>
  <w:style w:type="paragraph" w:styleId="41">
    <w:name w:val="toc 4"/>
    <w:basedOn w:val="a"/>
    <w:pPr>
      <w:spacing w:after="57"/>
      <w:ind w:left="850"/>
    </w:pPr>
  </w:style>
  <w:style w:type="paragraph" w:styleId="51">
    <w:name w:val="toc 5"/>
    <w:basedOn w:val="a"/>
    <w:pPr>
      <w:spacing w:after="57"/>
      <w:ind w:left="1134"/>
    </w:pPr>
  </w:style>
  <w:style w:type="paragraph" w:styleId="60">
    <w:name w:val="toc 6"/>
    <w:basedOn w:val="a"/>
    <w:pPr>
      <w:spacing w:after="57"/>
      <w:ind w:left="1417"/>
    </w:pPr>
  </w:style>
  <w:style w:type="paragraph" w:styleId="70">
    <w:name w:val="toc 7"/>
    <w:basedOn w:val="a"/>
    <w:pPr>
      <w:spacing w:after="57"/>
      <w:ind w:left="1701"/>
    </w:pPr>
  </w:style>
  <w:style w:type="paragraph" w:styleId="80">
    <w:name w:val="toc 8"/>
    <w:basedOn w:val="a"/>
    <w:pPr>
      <w:spacing w:after="57"/>
      <w:ind w:left="1984"/>
    </w:pPr>
  </w:style>
  <w:style w:type="paragraph" w:styleId="90">
    <w:name w:val="toc 9"/>
    <w:basedOn w:val="a"/>
    <w:pPr>
      <w:spacing w:after="57"/>
      <w:ind w:left="2268"/>
    </w:pPr>
  </w:style>
  <w:style w:type="paragraph" w:styleId="ac">
    <w:name w:val="TOC Heading"/>
  </w:style>
  <w:style w:type="paragraph" w:styleId="ad">
    <w:name w:val="table of figures"/>
    <w:basedOn w:val="a"/>
  </w:style>
  <w:style w:type="paragraph" w:customStyle="1" w:styleId="DStyleparagraph">
    <w:name w:val="DStyle_paragraph"/>
    <w:rPr>
      <w:rFonts w:ascii="Liberation Serif" w:eastAsia="Liberation Serif" w:hAnsi="Liberation Serif" w:cs="Liberation Serif"/>
      <w:color w:val="000000"/>
      <w:sz w:val="24"/>
    </w:rPr>
  </w:style>
  <w:style w:type="paragraph" w:customStyle="1" w:styleId="Standard">
    <w:name w:val="Standard"/>
    <w:basedOn w:val="DStyleparagraph"/>
    <w:rPr>
      <w:rFonts w:ascii="PT Astra Serif" w:eastAsia="PT Astra Serif" w:hAnsi="PT Astra Serif" w:cs="PT Astra Serif"/>
      <w:sz w:val="28"/>
    </w:rPr>
  </w:style>
  <w:style w:type="paragraph" w:customStyle="1" w:styleId="Heading">
    <w:name w:val="Heading"/>
    <w:basedOn w:val="Standard"/>
    <w:rPr>
      <w:b/>
    </w:rPr>
  </w:style>
  <w:style w:type="paragraph" w:customStyle="1" w:styleId="Textbody">
    <w:name w:val="Text body"/>
    <w:basedOn w:val="Standard"/>
    <w:pPr>
      <w:jc w:val="both"/>
    </w:pPr>
  </w:style>
  <w:style w:type="paragraph" w:styleId="ae">
    <w:name w:val="List"/>
    <w:basedOn w:val="Textbody"/>
  </w:style>
  <w:style w:type="paragraph" w:styleId="af">
    <w:name w:val="caption"/>
    <w:basedOn w:val="Standard"/>
  </w:style>
  <w:style w:type="paragraph" w:customStyle="1" w:styleId="Index">
    <w:name w:val="Index"/>
    <w:basedOn w:val="Standard"/>
  </w:style>
  <w:style w:type="paragraph" w:customStyle="1" w:styleId="Quotations">
    <w:name w:val="Quotations"/>
    <w:basedOn w:val="Standard"/>
  </w:style>
  <w:style w:type="paragraph" w:styleId="af0">
    <w:name w:val="Title"/>
    <w:basedOn w:val="Standard"/>
    <w:uiPriority w:val="10"/>
    <w:qFormat/>
    <w:rPr>
      <w:b/>
    </w:rPr>
  </w:style>
  <w:style w:type="paragraph" w:styleId="af1">
    <w:name w:val="Subtitle"/>
    <w:basedOn w:val="Standard"/>
    <w:uiPriority w:val="11"/>
    <w:qFormat/>
    <w:rPr>
      <w:b/>
    </w:rPr>
  </w:style>
  <w:style w:type="paragraph" w:customStyle="1" w:styleId="Firstlineindent">
    <w:name w:val="First line indent"/>
    <w:basedOn w:val="Standard"/>
  </w:style>
  <w:style w:type="paragraph" w:customStyle="1" w:styleId="Hangingindent">
    <w:name w:val="Hanging indent"/>
    <w:basedOn w:val="Textbody"/>
    <w:pPr>
      <w:tabs>
        <w:tab w:val="left" w:pos="566"/>
      </w:tabs>
    </w:pPr>
  </w:style>
  <w:style w:type="paragraph" w:customStyle="1" w:styleId="Textbodyindent">
    <w:name w:val="Text body indent"/>
    <w:basedOn w:val="Textbody"/>
  </w:style>
  <w:style w:type="paragraph" w:styleId="af2">
    <w:name w:val="Salutation"/>
    <w:basedOn w:val="Standard"/>
  </w:style>
  <w:style w:type="paragraph" w:styleId="af3">
    <w:name w:val="Signature"/>
    <w:basedOn w:val="Standard"/>
    <w:pPr>
      <w:tabs>
        <w:tab w:val="right" w:pos="31680"/>
      </w:tabs>
    </w:pPr>
  </w:style>
  <w:style w:type="paragraph" w:customStyle="1" w:styleId="ListIndent">
    <w:name w:val="List Indent"/>
    <w:basedOn w:val="Textbody"/>
    <w:pPr>
      <w:tabs>
        <w:tab w:val="left" w:pos="566"/>
      </w:tabs>
    </w:pPr>
  </w:style>
  <w:style w:type="paragraph" w:customStyle="1" w:styleId="Marginalia">
    <w:name w:val="Marginalia"/>
    <w:basedOn w:val="Textbody"/>
  </w:style>
  <w:style w:type="paragraph" w:customStyle="1" w:styleId="Heading10">
    <w:name w:val="Heading 10"/>
    <w:basedOn w:val="Heading"/>
  </w:style>
  <w:style w:type="paragraph" w:customStyle="1" w:styleId="Numbering1Start">
    <w:name w:val="Numbering 1 Start"/>
    <w:basedOn w:val="ae"/>
  </w:style>
  <w:style w:type="paragraph" w:customStyle="1" w:styleId="Numbering1">
    <w:name w:val="Numbering 1"/>
    <w:basedOn w:val="ae"/>
  </w:style>
  <w:style w:type="paragraph" w:customStyle="1" w:styleId="Numbering1End">
    <w:name w:val="Numbering 1 End"/>
    <w:basedOn w:val="ae"/>
  </w:style>
  <w:style w:type="paragraph" w:customStyle="1" w:styleId="Numbering1Cont">
    <w:name w:val="Numbering 1 Cont."/>
    <w:basedOn w:val="ae"/>
  </w:style>
  <w:style w:type="paragraph" w:customStyle="1" w:styleId="Numbering2Start">
    <w:name w:val="Numbering 2 Start"/>
    <w:basedOn w:val="ae"/>
  </w:style>
  <w:style w:type="paragraph" w:customStyle="1" w:styleId="Numbering2">
    <w:name w:val="Numbering 2"/>
    <w:basedOn w:val="ae"/>
  </w:style>
  <w:style w:type="paragraph" w:customStyle="1" w:styleId="Numbering2End">
    <w:name w:val="Numbering 2 End"/>
    <w:basedOn w:val="ae"/>
  </w:style>
  <w:style w:type="paragraph" w:customStyle="1" w:styleId="Numbering2Cont">
    <w:name w:val="Numbering 2 Cont."/>
    <w:basedOn w:val="ae"/>
  </w:style>
  <w:style w:type="paragraph" w:customStyle="1" w:styleId="Numbering3Start">
    <w:name w:val="Numbering 3 Start"/>
    <w:basedOn w:val="ae"/>
  </w:style>
  <w:style w:type="paragraph" w:customStyle="1" w:styleId="Numbering3">
    <w:name w:val="Numbering 3"/>
    <w:basedOn w:val="ae"/>
  </w:style>
  <w:style w:type="paragraph" w:customStyle="1" w:styleId="Numbering3End">
    <w:name w:val="Numbering 3 End"/>
    <w:basedOn w:val="ae"/>
  </w:style>
  <w:style w:type="paragraph" w:customStyle="1" w:styleId="Numbering3Cont">
    <w:name w:val="Numbering 3 Cont."/>
    <w:basedOn w:val="ae"/>
  </w:style>
  <w:style w:type="paragraph" w:customStyle="1" w:styleId="Numbering4Start">
    <w:name w:val="Numbering 4 Start"/>
    <w:basedOn w:val="ae"/>
  </w:style>
  <w:style w:type="paragraph" w:customStyle="1" w:styleId="Numbering4">
    <w:name w:val="Numbering 4"/>
    <w:basedOn w:val="ae"/>
  </w:style>
  <w:style w:type="paragraph" w:customStyle="1" w:styleId="Numbering4End">
    <w:name w:val="Numbering 4 End"/>
    <w:basedOn w:val="ae"/>
  </w:style>
  <w:style w:type="paragraph" w:customStyle="1" w:styleId="Numbering4Cont">
    <w:name w:val="Numbering 4 Cont."/>
    <w:basedOn w:val="ae"/>
  </w:style>
  <w:style w:type="paragraph" w:customStyle="1" w:styleId="Numbering5Start">
    <w:name w:val="Numbering 5 Start"/>
    <w:basedOn w:val="ae"/>
  </w:style>
  <w:style w:type="paragraph" w:customStyle="1" w:styleId="Numbering5">
    <w:name w:val="Numbering 5"/>
    <w:basedOn w:val="ae"/>
  </w:style>
  <w:style w:type="paragraph" w:customStyle="1" w:styleId="Numbering5End">
    <w:name w:val="Numbering 5 End"/>
    <w:basedOn w:val="ae"/>
  </w:style>
  <w:style w:type="paragraph" w:customStyle="1" w:styleId="Numbering5Cont">
    <w:name w:val="Numbering 5 Cont."/>
    <w:basedOn w:val="ae"/>
  </w:style>
  <w:style w:type="paragraph" w:customStyle="1" w:styleId="List1Start">
    <w:name w:val="List 1 Start"/>
    <w:basedOn w:val="ae"/>
  </w:style>
  <w:style w:type="paragraph" w:customStyle="1" w:styleId="List1">
    <w:name w:val="List 1"/>
    <w:basedOn w:val="ae"/>
  </w:style>
  <w:style w:type="paragraph" w:customStyle="1" w:styleId="List1End">
    <w:name w:val="List 1 End"/>
    <w:basedOn w:val="ae"/>
  </w:style>
  <w:style w:type="paragraph" w:customStyle="1" w:styleId="List1Cont">
    <w:name w:val="List 1 Cont."/>
    <w:basedOn w:val="ae"/>
  </w:style>
  <w:style w:type="paragraph" w:customStyle="1" w:styleId="List2Start">
    <w:name w:val="List 2 Start"/>
    <w:basedOn w:val="ae"/>
  </w:style>
  <w:style w:type="paragraph" w:styleId="23">
    <w:name w:val="List 2"/>
    <w:basedOn w:val="ae"/>
  </w:style>
  <w:style w:type="paragraph" w:customStyle="1" w:styleId="List2End">
    <w:name w:val="List 2 End"/>
    <w:basedOn w:val="ae"/>
  </w:style>
  <w:style w:type="paragraph" w:customStyle="1" w:styleId="List2Cont">
    <w:name w:val="List 2 Cont."/>
    <w:basedOn w:val="ae"/>
  </w:style>
  <w:style w:type="paragraph" w:customStyle="1" w:styleId="List3Start">
    <w:name w:val="List 3 Start"/>
    <w:basedOn w:val="ae"/>
  </w:style>
  <w:style w:type="paragraph" w:styleId="32">
    <w:name w:val="List 3"/>
    <w:basedOn w:val="ae"/>
  </w:style>
  <w:style w:type="paragraph" w:customStyle="1" w:styleId="List3End">
    <w:name w:val="List 3 End"/>
    <w:basedOn w:val="ae"/>
  </w:style>
  <w:style w:type="paragraph" w:customStyle="1" w:styleId="List3Cont">
    <w:name w:val="List 3 Cont."/>
    <w:basedOn w:val="ae"/>
  </w:style>
  <w:style w:type="paragraph" w:customStyle="1" w:styleId="List4Start">
    <w:name w:val="List 4 Start"/>
    <w:basedOn w:val="ae"/>
  </w:style>
  <w:style w:type="paragraph" w:styleId="42">
    <w:name w:val="List 4"/>
    <w:basedOn w:val="ae"/>
  </w:style>
  <w:style w:type="paragraph" w:customStyle="1" w:styleId="List4End">
    <w:name w:val="List 4 End"/>
    <w:basedOn w:val="ae"/>
  </w:style>
  <w:style w:type="paragraph" w:customStyle="1" w:styleId="List4Cont">
    <w:name w:val="List 4 Cont."/>
    <w:basedOn w:val="ae"/>
  </w:style>
  <w:style w:type="paragraph" w:customStyle="1" w:styleId="List5Start">
    <w:name w:val="List 5 Start"/>
    <w:basedOn w:val="ae"/>
  </w:style>
  <w:style w:type="paragraph" w:styleId="52">
    <w:name w:val="List 5"/>
    <w:basedOn w:val="ae"/>
  </w:style>
  <w:style w:type="paragraph" w:customStyle="1" w:styleId="List5End">
    <w:name w:val="List 5 End"/>
    <w:basedOn w:val="ae"/>
  </w:style>
  <w:style w:type="paragraph" w:customStyle="1" w:styleId="List5Cont">
    <w:name w:val="List 5 Cont."/>
    <w:basedOn w:val="ae"/>
  </w:style>
  <w:style w:type="paragraph" w:styleId="af4">
    <w:name w:val="index heading"/>
    <w:basedOn w:val="Heading"/>
  </w:style>
  <w:style w:type="paragraph" w:styleId="12">
    <w:name w:val="index 1"/>
    <w:basedOn w:val="Index"/>
  </w:style>
  <w:style w:type="paragraph" w:styleId="24">
    <w:name w:val="index 2"/>
    <w:basedOn w:val="Index"/>
  </w:style>
  <w:style w:type="paragraph" w:styleId="33">
    <w:name w:val="index 3"/>
    <w:basedOn w:val="Index"/>
  </w:style>
  <w:style w:type="paragraph" w:customStyle="1" w:styleId="IndexSeparator">
    <w:name w:val="Index Separator"/>
    <w:basedOn w:val="Index"/>
  </w:style>
  <w:style w:type="paragraph" w:customStyle="1" w:styleId="ContentsHeading">
    <w:name w:val="Contents Heading"/>
    <w:basedOn w:val="Heading"/>
  </w:style>
  <w:style w:type="paragraph" w:customStyle="1" w:styleId="Contents1">
    <w:name w:val="Contents 1"/>
    <w:basedOn w:val="Index"/>
    <w:pPr>
      <w:tabs>
        <w:tab w:val="right" w:leader="dot" w:pos="9638"/>
      </w:tabs>
    </w:pPr>
  </w:style>
  <w:style w:type="paragraph" w:customStyle="1" w:styleId="Contents2">
    <w:name w:val="Contents 2"/>
    <w:basedOn w:val="Index"/>
    <w:pPr>
      <w:tabs>
        <w:tab w:val="right" w:leader="dot" w:pos="9354"/>
      </w:tabs>
    </w:pPr>
  </w:style>
  <w:style w:type="paragraph" w:customStyle="1" w:styleId="Contents3">
    <w:name w:val="Contents 3"/>
    <w:basedOn w:val="Index"/>
    <w:pPr>
      <w:tabs>
        <w:tab w:val="right" w:leader="dot" w:pos="9071"/>
      </w:tabs>
    </w:pPr>
  </w:style>
  <w:style w:type="paragraph" w:customStyle="1" w:styleId="Contents4">
    <w:name w:val="Contents 4"/>
    <w:basedOn w:val="Index"/>
    <w:pPr>
      <w:tabs>
        <w:tab w:val="right" w:leader="dot" w:pos="8787"/>
      </w:tabs>
    </w:pPr>
  </w:style>
  <w:style w:type="paragraph" w:customStyle="1" w:styleId="Contents5">
    <w:name w:val="Contents 5"/>
    <w:basedOn w:val="Index"/>
    <w:pPr>
      <w:tabs>
        <w:tab w:val="right" w:leader="dot" w:pos="8504"/>
      </w:tabs>
    </w:pPr>
  </w:style>
  <w:style w:type="paragraph" w:customStyle="1" w:styleId="UserIndexHeading">
    <w:name w:val="User Index Heading"/>
    <w:basedOn w:val="Heading"/>
  </w:style>
  <w:style w:type="paragraph" w:customStyle="1" w:styleId="UserIndex1">
    <w:name w:val="User Index 1"/>
    <w:basedOn w:val="Index"/>
    <w:pPr>
      <w:tabs>
        <w:tab w:val="right" w:leader="dot" w:pos="9638"/>
      </w:tabs>
    </w:pPr>
  </w:style>
  <w:style w:type="paragraph" w:customStyle="1" w:styleId="UserIndex2">
    <w:name w:val="User Index 2"/>
    <w:basedOn w:val="Index"/>
    <w:pPr>
      <w:tabs>
        <w:tab w:val="right" w:leader="dot" w:pos="9354"/>
      </w:tabs>
    </w:pPr>
  </w:style>
  <w:style w:type="paragraph" w:customStyle="1" w:styleId="UserIndex3">
    <w:name w:val="User Index 3"/>
    <w:basedOn w:val="Index"/>
    <w:pPr>
      <w:tabs>
        <w:tab w:val="right" w:leader="dot" w:pos="9071"/>
      </w:tabs>
    </w:pPr>
  </w:style>
  <w:style w:type="paragraph" w:customStyle="1" w:styleId="UserIndex4">
    <w:name w:val="User Index 4"/>
    <w:basedOn w:val="Index"/>
    <w:pPr>
      <w:tabs>
        <w:tab w:val="right" w:leader="dot" w:pos="8787"/>
      </w:tabs>
    </w:pPr>
  </w:style>
  <w:style w:type="paragraph" w:customStyle="1" w:styleId="UserIndex5">
    <w:name w:val="User Index 5"/>
    <w:basedOn w:val="Index"/>
    <w:pPr>
      <w:tabs>
        <w:tab w:val="right" w:leader="dot" w:pos="8504"/>
      </w:tabs>
    </w:pPr>
  </w:style>
  <w:style w:type="paragraph" w:customStyle="1" w:styleId="Contents6">
    <w:name w:val="Contents 6"/>
    <w:basedOn w:val="Index"/>
    <w:pPr>
      <w:tabs>
        <w:tab w:val="right" w:leader="dot" w:pos="8220"/>
      </w:tabs>
    </w:pPr>
  </w:style>
  <w:style w:type="paragraph" w:customStyle="1" w:styleId="Contents7">
    <w:name w:val="Contents 7"/>
    <w:basedOn w:val="Index"/>
    <w:pPr>
      <w:tabs>
        <w:tab w:val="right" w:leader="dot" w:pos="7937"/>
      </w:tabs>
    </w:pPr>
  </w:style>
  <w:style w:type="paragraph" w:customStyle="1" w:styleId="Contents8">
    <w:name w:val="Contents 8"/>
    <w:basedOn w:val="Index"/>
    <w:pPr>
      <w:tabs>
        <w:tab w:val="right" w:leader="dot" w:pos="7659"/>
      </w:tabs>
    </w:pPr>
  </w:style>
  <w:style w:type="paragraph" w:customStyle="1" w:styleId="Contents9">
    <w:name w:val="Contents 9"/>
    <w:basedOn w:val="Index"/>
    <w:pPr>
      <w:tabs>
        <w:tab w:val="right" w:leader="dot" w:pos="7376"/>
      </w:tabs>
    </w:pPr>
  </w:style>
  <w:style w:type="paragraph" w:customStyle="1" w:styleId="Contents10">
    <w:name w:val="Contents 10"/>
    <w:basedOn w:val="Index"/>
    <w:pPr>
      <w:tabs>
        <w:tab w:val="right" w:leader="dot" w:pos="7092"/>
      </w:tabs>
    </w:pPr>
  </w:style>
  <w:style w:type="paragraph" w:customStyle="1" w:styleId="IllustrationIndex1">
    <w:name w:val="Illustration Index 1"/>
    <w:basedOn w:val="Index"/>
    <w:pPr>
      <w:tabs>
        <w:tab w:val="right" w:leader="dot" w:pos="9638"/>
      </w:tabs>
    </w:pPr>
  </w:style>
  <w:style w:type="paragraph" w:customStyle="1" w:styleId="Objectindexheading">
    <w:name w:val="Object index heading"/>
    <w:basedOn w:val="Heading"/>
  </w:style>
  <w:style w:type="paragraph" w:customStyle="1" w:styleId="Objectindex1">
    <w:name w:val="Object index 1"/>
    <w:basedOn w:val="Index"/>
    <w:pPr>
      <w:tabs>
        <w:tab w:val="right" w:leader="dot" w:pos="9638"/>
      </w:tabs>
    </w:pPr>
  </w:style>
  <w:style w:type="paragraph" w:customStyle="1" w:styleId="Tableindexheading">
    <w:name w:val="Table index heading"/>
    <w:basedOn w:val="Heading"/>
  </w:style>
  <w:style w:type="paragraph" w:customStyle="1" w:styleId="Tableindex1">
    <w:name w:val="Table index 1"/>
    <w:basedOn w:val="Index"/>
    <w:pPr>
      <w:tabs>
        <w:tab w:val="right" w:leader="dot" w:pos="9638"/>
      </w:tabs>
    </w:pPr>
  </w:style>
  <w:style w:type="paragraph" w:customStyle="1" w:styleId="BibliographyHeading">
    <w:name w:val="Bibliography Heading"/>
    <w:basedOn w:val="Heading"/>
  </w:style>
  <w:style w:type="paragraph" w:customStyle="1" w:styleId="Bibliography1">
    <w:name w:val="Bibliography 1"/>
    <w:basedOn w:val="Index"/>
    <w:pPr>
      <w:tabs>
        <w:tab w:val="right" w:leader="dot" w:pos="9638"/>
      </w:tabs>
    </w:pPr>
  </w:style>
  <w:style w:type="paragraph" w:customStyle="1" w:styleId="UserIndex6">
    <w:name w:val="User Index 6"/>
    <w:basedOn w:val="Index"/>
    <w:pPr>
      <w:tabs>
        <w:tab w:val="right" w:leader="dot" w:pos="8220"/>
      </w:tabs>
    </w:pPr>
  </w:style>
  <w:style w:type="paragraph" w:customStyle="1" w:styleId="UserIndex7">
    <w:name w:val="User Index 7"/>
    <w:basedOn w:val="Index"/>
    <w:pPr>
      <w:tabs>
        <w:tab w:val="right" w:leader="dot" w:pos="7937"/>
      </w:tabs>
    </w:pPr>
  </w:style>
  <w:style w:type="paragraph" w:customStyle="1" w:styleId="UserIndex8">
    <w:name w:val="User Index 8"/>
    <w:basedOn w:val="Index"/>
    <w:pPr>
      <w:tabs>
        <w:tab w:val="right" w:leader="dot" w:pos="7659"/>
      </w:tabs>
    </w:pPr>
  </w:style>
  <w:style w:type="paragraph" w:customStyle="1" w:styleId="UserIndex9">
    <w:name w:val="User Index 9"/>
    <w:basedOn w:val="Index"/>
    <w:pPr>
      <w:tabs>
        <w:tab w:val="right" w:leader="dot" w:pos="7376"/>
      </w:tabs>
    </w:pPr>
  </w:style>
  <w:style w:type="paragraph" w:customStyle="1" w:styleId="UserIndex10">
    <w:name w:val="User Index 10"/>
    <w:basedOn w:val="Index"/>
    <w:pPr>
      <w:tabs>
        <w:tab w:val="right" w:leader="dot" w:pos="7092"/>
      </w:tabs>
    </w:pPr>
  </w:style>
  <w:style w:type="paragraph" w:customStyle="1" w:styleId="HeaderandFooter">
    <w:name w:val="Header and Footer"/>
    <w:basedOn w:val="Standard"/>
    <w:pPr>
      <w:tabs>
        <w:tab w:val="center" w:pos="4818"/>
        <w:tab w:val="right" w:pos="9638"/>
      </w:tabs>
    </w:pPr>
  </w:style>
  <w:style w:type="paragraph" w:styleId="af5">
    <w:name w:val="header"/>
    <w:basedOn w:val="Standard"/>
    <w:pPr>
      <w:tabs>
        <w:tab w:val="center" w:pos="4818"/>
        <w:tab w:val="right" w:pos="9638"/>
      </w:tabs>
      <w:jc w:val="center"/>
    </w:pPr>
  </w:style>
  <w:style w:type="paragraph" w:customStyle="1" w:styleId="Headerleft">
    <w:name w:val="Header left"/>
    <w:basedOn w:val="Standard"/>
    <w:pPr>
      <w:tabs>
        <w:tab w:val="center" w:pos="4818"/>
        <w:tab w:val="right" w:pos="9638"/>
      </w:tabs>
    </w:pPr>
  </w:style>
  <w:style w:type="paragraph" w:customStyle="1" w:styleId="Headerright">
    <w:name w:val="Header right"/>
    <w:basedOn w:val="Standard"/>
    <w:pPr>
      <w:tabs>
        <w:tab w:val="center" w:pos="4818"/>
        <w:tab w:val="right" w:pos="9638"/>
      </w:tabs>
      <w:jc w:val="right"/>
    </w:pPr>
  </w:style>
  <w:style w:type="paragraph" w:styleId="af6">
    <w:name w:val="footer"/>
    <w:basedOn w:val="Standard"/>
    <w:pPr>
      <w:tabs>
        <w:tab w:val="center" w:pos="4818"/>
        <w:tab w:val="right" w:pos="9638"/>
      </w:tabs>
      <w:jc w:val="center"/>
    </w:pPr>
  </w:style>
  <w:style w:type="paragraph" w:customStyle="1" w:styleId="Footerleft">
    <w:name w:val="Footer left"/>
    <w:basedOn w:val="Standard"/>
    <w:pPr>
      <w:tabs>
        <w:tab w:val="center" w:pos="4818"/>
        <w:tab w:val="right" w:pos="9638"/>
      </w:tabs>
    </w:pPr>
  </w:style>
  <w:style w:type="paragraph" w:customStyle="1" w:styleId="Footerright">
    <w:name w:val="Footer right"/>
    <w:basedOn w:val="Standard"/>
    <w:pPr>
      <w:tabs>
        <w:tab w:val="center" w:pos="4818"/>
        <w:tab w:val="right" w:pos="9638"/>
      </w:tabs>
      <w:jc w:val="right"/>
    </w:pPr>
  </w:style>
  <w:style w:type="paragraph" w:customStyle="1" w:styleId="TableContents">
    <w:name w:val="Table Contents"/>
    <w:basedOn w:val="Standard"/>
  </w:style>
  <w:style w:type="paragraph" w:customStyle="1" w:styleId="TableHeading">
    <w:name w:val="Table Heading"/>
    <w:basedOn w:val="TableContents"/>
    <w:rPr>
      <w:b/>
    </w:rPr>
  </w:style>
  <w:style w:type="paragraph" w:customStyle="1" w:styleId="Illustration">
    <w:name w:val="Illustration"/>
    <w:basedOn w:val="af"/>
  </w:style>
  <w:style w:type="paragraph" w:customStyle="1" w:styleId="Table">
    <w:name w:val="Table"/>
    <w:basedOn w:val="af"/>
  </w:style>
  <w:style w:type="paragraph" w:customStyle="1" w:styleId="Text">
    <w:name w:val="Text"/>
    <w:basedOn w:val="af"/>
  </w:style>
  <w:style w:type="paragraph" w:customStyle="1" w:styleId="Framecontents">
    <w:name w:val="Frame contents"/>
    <w:basedOn w:val="Standard"/>
  </w:style>
  <w:style w:type="paragraph" w:customStyle="1" w:styleId="Footnote">
    <w:name w:val="Footnote"/>
    <w:basedOn w:val="Standard"/>
  </w:style>
  <w:style w:type="paragraph" w:customStyle="1" w:styleId="Addressee">
    <w:name w:val="Addressee"/>
    <w:basedOn w:val="Standard"/>
  </w:style>
  <w:style w:type="paragraph" w:customStyle="1" w:styleId="Sender">
    <w:name w:val="Sender"/>
    <w:basedOn w:val="Standard"/>
  </w:style>
  <w:style w:type="paragraph" w:customStyle="1" w:styleId="Endnote">
    <w:name w:val="Endnote"/>
    <w:basedOn w:val="Standard"/>
  </w:style>
  <w:style w:type="paragraph" w:customStyle="1" w:styleId="Drawing">
    <w:name w:val="Drawing"/>
    <w:basedOn w:val="af"/>
  </w:style>
  <w:style w:type="paragraph" w:customStyle="1" w:styleId="PreformattedText">
    <w:name w:val="Preformatted Text"/>
    <w:basedOn w:val="Standard"/>
  </w:style>
  <w:style w:type="paragraph" w:customStyle="1" w:styleId="HorizontalLine">
    <w:name w:val="Horizontal Line"/>
    <w:basedOn w:val="Standard"/>
    <w:rPr>
      <w:sz w:val="4"/>
    </w:rPr>
  </w:style>
  <w:style w:type="paragraph" w:customStyle="1" w:styleId="ListContents">
    <w:name w:val="List Contents"/>
    <w:basedOn w:val="Standard"/>
  </w:style>
  <w:style w:type="paragraph" w:customStyle="1" w:styleId="ListHeading">
    <w:name w:val="List Heading"/>
    <w:basedOn w:val="Standard"/>
  </w:style>
  <w:style w:type="paragraph" w:customStyle="1" w:styleId="af7">
    <w:name w:val="Гриф_Экземпляр"/>
    <w:basedOn w:val="Standard"/>
    <w:rPr>
      <w:sz w:val="24"/>
    </w:rPr>
  </w:style>
  <w:style w:type="paragraph" w:customStyle="1" w:styleId="af8">
    <w:name w:val="Исполнитель документа"/>
    <w:basedOn w:val="Standard"/>
    <w:rPr>
      <w:sz w:val="24"/>
    </w:rPr>
  </w:style>
  <w:style w:type="paragraph" w:customStyle="1" w:styleId="FigureIndexHeading">
    <w:name w:val="Figure Index Heading"/>
    <w:basedOn w:val="Heading"/>
    <w:pPr>
      <w:jc w:val="center"/>
    </w:pP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customStyle="1" w:styleId="FootnoteSymbol">
    <w:name w:val="Footnote Symbol"/>
  </w:style>
  <w:style w:type="character" w:customStyle="1" w:styleId="Footnoteanchor">
    <w:name w:val="Footnote anchor"/>
    <w:rPr>
      <w:position w:val="0"/>
      <w:vertAlign w:val="superscript"/>
    </w:rPr>
  </w:style>
  <w:style w:type="character" w:styleId="af9">
    <w:name w:val="page number"/>
  </w:style>
  <w:style w:type="character" w:customStyle="1" w:styleId="Captioncharacters">
    <w:name w:val="Caption characters"/>
  </w:style>
  <w:style w:type="character" w:customStyle="1" w:styleId="DropCaps">
    <w:name w:val="Drop Caps"/>
  </w:style>
  <w:style w:type="character" w:customStyle="1" w:styleId="Internetlink0">
    <w:name w:val="Internet link"/>
    <w:rPr>
      <w:color w:val="000080"/>
      <w:u w:val="single"/>
    </w:rPr>
  </w:style>
  <w:style w:type="character" w:customStyle="1" w:styleId="VisitedInternetLink">
    <w:name w:val="Visited Internet Link"/>
    <w:rPr>
      <w:color w:val="800000"/>
      <w:u w:val="single"/>
    </w:rPr>
  </w:style>
  <w:style w:type="character" w:customStyle="1" w:styleId="Placeholder">
    <w:name w:val="Placeholder"/>
    <w:rPr>
      <w:smallCaps/>
      <w:color w:val="008080"/>
      <w:u w:val="single"/>
    </w:rPr>
  </w:style>
  <w:style w:type="character" w:customStyle="1" w:styleId="IndexLink">
    <w:name w:val="Index Link"/>
  </w:style>
  <w:style w:type="character" w:customStyle="1" w:styleId="EndnoteSymbol">
    <w:name w:val="Endnote Symbol"/>
  </w:style>
  <w:style w:type="character" w:customStyle="1" w:styleId="Linenumbering">
    <w:name w:val="Line numbering"/>
  </w:style>
  <w:style w:type="character" w:customStyle="1" w:styleId="Mainindexentry">
    <w:name w:val="Main index entry"/>
    <w:rPr>
      <w:b/>
    </w:rPr>
  </w:style>
  <w:style w:type="character" w:customStyle="1" w:styleId="Endnoteanchor">
    <w:name w:val="Endnote anchor"/>
    <w:rPr>
      <w:position w:val="0"/>
      <w:vertAlign w:val="superscript"/>
    </w:rPr>
  </w:style>
  <w:style w:type="character" w:customStyle="1" w:styleId="Rubies">
    <w:name w:val="Rubies"/>
    <w:rPr>
      <w:sz w:val="12"/>
      <w:u w:val="none"/>
    </w:rPr>
  </w:style>
  <w:style w:type="character" w:customStyle="1" w:styleId="VerticalNumberingSymbols">
    <w:name w:val="Vertical Numbering Symbols"/>
  </w:style>
  <w:style w:type="character" w:styleId="afa">
    <w:name w:val="Emphasis"/>
    <w:rPr>
      <w:i/>
    </w:rPr>
  </w:style>
  <w:style w:type="character" w:customStyle="1" w:styleId="Citation">
    <w:name w:val="Citation"/>
    <w:rPr>
      <w:i/>
    </w:rPr>
  </w:style>
  <w:style w:type="character" w:customStyle="1" w:styleId="StrongEmphasis">
    <w:name w:val="Strong Emphasis"/>
    <w:rPr>
      <w:b/>
    </w:rPr>
  </w:style>
  <w:style w:type="character" w:customStyle="1" w:styleId="SourceText">
    <w:name w:val="Source Text"/>
    <w:rPr>
      <w:rFonts w:ascii="Liberation Mono" w:eastAsia="Liberation Mono" w:hAnsi="Liberation Mono" w:cs="Liberation Mono"/>
    </w:rPr>
  </w:style>
  <w:style w:type="character" w:customStyle="1" w:styleId="Example">
    <w:name w:val="Example"/>
    <w:rPr>
      <w:rFonts w:ascii="Liberation Mono" w:eastAsia="Liberation Mono" w:hAnsi="Liberation Mono" w:cs="Liberation Mono"/>
    </w:rPr>
  </w:style>
  <w:style w:type="character" w:customStyle="1" w:styleId="UserEntry">
    <w:name w:val="User Entry"/>
    <w:rPr>
      <w:rFonts w:ascii="Liberation Mono" w:eastAsia="Liberation Mono" w:hAnsi="Liberation Mono" w:cs="Liberation Mono"/>
    </w:rPr>
  </w:style>
  <w:style w:type="character" w:customStyle="1" w:styleId="Variable">
    <w:name w:val="Variable"/>
    <w:rPr>
      <w:i/>
    </w:rPr>
  </w:style>
  <w:style w:type="character" w:customStyle="1" w:styleId="Definition">
    <w:name w:val="Definition"/>
  </w:style>
  <w:style w:type="character" w:customStyle="1" w:styleId="Teletype">
    <w:name w:val="Teletype"/>
    <w:rPr>
      <w:rFonts w:ascii="Liberation Mono" w:eastAsia="Liberation Mono" w:hAnsi="Liberation Mono" w:cs="Liberation Mono"/>
    </w:rPr>
  </w:style>
  <w:style w:type="paragraph" w:styleId="afb">
    <w:name w:val="Body Text"/>
    <w:rPr>
      <w:rFonts w:ascii="Times New Roman" w:hAnsi="Times New Roman"/>
      <w:vanish/>
      <w:color w:val="000000"/>
      <w:sz w:val="24"/>
    </w:rPr>
  </w:style>
  <w:style w:type="paragraph" w:styleId="afc">
    <w:name w:val="Normal (Web)"/>
    <w:rPr>
      <w:rFonts w:ascii="Times New Roman" w:hAnsi="Times New Roman"/>
      <w:vanish/>
      <w:color w:val="000000"/>
      <w:sz w:val="24"/>
    </w:rPr>
  </w:style>
  <w:style w:type="character" w:customStyle="1" w:styleId="T1">
    <w:name w:val="T1"/>
    <w:rPr>
      <w:rFonts w:ascii="OpenSymbol" w:eastAsia="OpenSymbol" w:hAnsi="OpenSymbol" w:cs="OpenSymbol"/>
    </w:rPr>
  </w:style>
  <w:style w:type="character" w:customStyle="1" w:styleId="T2">
    <w:name w:val="T2"/>
    <w:rPr>
      <w:rFonts w:ascii="OpenSymbol" w:eastAsia="OpenSymbol" w:hAnsi="OpenSymbol" w:cs="OpenSymbol"/>
    </w:rPr>
  </w:style>
  <w:style w:type="character" w:customStyle="1" w:styleId="T3">
    <w:name w:val="T3"/>
    <w:rPr>
      <w:rFonts w:ascii="OpenSymbol" w:eastAsia="OpenSymbol" w:hAnsi="OpenSymbol" w:cs="OpenSymbol"/>
    </w:rPr>
  </w:style>
  <w:style w:type="character" w:customStyle="1" w:styleId="T4">
    <w:name w:val="T4"/>
    <w:rPr>
      <w:rFonts w:ascii="OpenSymbol" w:eastAsia="OpenSymbol" w:hAnsi="OpenSymbol" w:cs="OpenSymbol"/>
    </w:rPr>
  </w:style>
  <w:style w:type="character" w:customStyle="1" w:styleId="T5">
    <w:name w:val="T5"/>
    <w:rPr>
      <w:rFonts w:ascii="OpenSymbol" w:eastAsia="OpenSymbol" w:hAnsi="OpenSymbol" w:cs="OpenSymbol"/>
    </w:rPr>
  </w:style>
  <w:style w:type="character" w:customStyle="1" w:styleId="T6">
    <w:name w:val="T6"/>
    <w:rPr>
      <w:rFonts w:ascii="OpenSymbol" w:eastAsia="OpenSymbol" w:hAnsi="OpenSymbol" w:cs="OpenSymbol"/>
    </w:rPr>
  </w:style>
  <w:style w:type="character" w:customStyle="1" w:styleId="T7">
    <w:name w:val="T7"/>
    <w:rPr>
      <w:rFonts w:ascii="PT Astra Serif" w:eastAsia="PT Astra Serif" w:hAnsi="PT Astra Serif" w:cs="PT Astra Serif"/>
    </w:rPr>
  </w:style>
  <w:style w:type="character" w:customStyle="1" w:styleId="T8">
    <w:name w:val="T8"/>
    <w:rPr>
      <w:rFonts w:ascii="PT Astra Serif" w:eastAsia="PT Astra Serif" w:hAnsi="PT Astra Serif" w:cs="PT Astra Serif"/>
    </w:rPr>
  </w:style>
  <w:style w:type="character" w:customStyle="1" w:styleId="T9">
    <w:name w:val="T9"/>
    <w:rPr>
      <w:rFonts w:ascii="PT Astra Serif" w:eastAsia="PT Astra Serif" w:hAnsi="PT Astra Serif" w:cs="PT Astra Serif"/>
    </w:rPr>
  </w:style>
  <w:style w:type="character" w:customStyle="1" w:styleId="T10">
    <w:name w:val="T10"/>
    <w:rPr>
      <w:rFonts w:ascii="PT Astra Serif" w:eastAsia="PT Astra Serif" w:hAnsi="PT Astra Serif" w:cs="PT Astra Serif"/>
    </w:rPr>
  </w:style>
  <w:style w:type="character" w:customStyle="1" w:styleId="T11">
    <w:name w:val="T11"/>
    <w:rPr>
      <w:rFonts w:ascii="PT Astra Serif" w:eastAsia="PT Astra Serif" w:hAnsi="PT Astra Serif" w:cs="PT Astra Serif"/>
    </w:rPr>
  </w:style>
  <w:style w:type="character" w:customStyle="1" w:styleId="T12">
    <w:name w:val="T12"/>
    <w:rPr>
      <w:rFonts w:ascii="PT Astra Serif" w:eastAsia="PT Astra Serif" w:hAnsi="PT Astra Serif" w:cs="PT Astra Serif"/>
    </w:rPr>
  </w:style>
  <w:style w:type="character" w:customStyle="1" w:styleId="T13">
    <w:name w:val="T13"/>
    <w:rPr>
      <w:rFonts w:ascii="PT Astra Serif" w:eastAsia="PT Astra Serif" w:hAnsi="PT Astra Serif" w:cs="PT Astra Serif"/>
    </w:rPr>
  </w:style>
  <w:style w:type="character" w:customStyle="1" w:styleId="T14">
    <w:name w:val="T14"/>
    <w:rPr>
      <w:rFonts w:ascii="PT Astra Serif" w:eastAsia="PT Astra Serif" w:hAnsi="PT Astra Serif" w:cs="PT Astra Serif"/>
    </w:rPr>
  </w:style>
  <w:style w:type="character" w:customStyle="1" w:styleId="T15">
    <w:name w:val="T15"/>
    <w:rPr>
      <w:rFonts w:ascii="PT Astra Serif" w:eastAsia="PT Astra Serif" w:hAnsi="PT Astra Serif" w:cs="PT Astra Serif"/>
    </w:rPr>
  </w:style>
  <w:style w:type="character" w:customStyle="1" w:styleId="T16">
    <w:name w:val="T16"/>
    <w:rPr>
      <w:rFonts w:ascii="OpenSymbol" w:eastAsia="OpenSymbol" w:hAnsi="OpenSymbol" w:cs="OpenSymbol"/>
    </w:rPr>
  </w:style>
  <w:style w:type="character" w:customStyle="1" w:styleId="T17">
    <w:name w:val="T17"/>
    <w:rPr>
      <w:rFonts w:ascii="OpenSymbol" w:eastAsia="OpenSymbol" w:hAnsi="OpenSymbol" w:cs="OpenSymbol"/>
    </w:rPr>
  </w:style>
  <w:style w:type="character" w:customStyle="1" w:styleId="T18">
    <w:name w:val="T18"/>
    <w:rPr>
      <w:rFonts w:ascii="OpenSymbol" w:eastAsia="OpenSymbol" w:hAnsi="OpenSymbol" w:cs="OpenSymbol"/>
    </w:rPr>
  </w:style>
  <w:style w:type="character" w:customStyle="1" w:styleId="T19">
    <w:name w:val="T19"/>
    <w:rPr>
      <w:rFonts w:ascii="OpenSymbol" w:eastAsia="OpenSymbol" w:hAnsi="OpenSymbol" w:cs="OpenSymbol"/>
    </w:rPr>
  </w:style>
  <w:style w:type="character" w:customStyle="1" w:styleId="T20">
    <w:name w:val="T20"/>
    <w:rPr>
      <w:rFonts w:ascii="OpenSymbol" w:eastAsia="OpenSymbol" w:hAnsi="OpenSymbol" w:cs="OpenSymbol"/>
    </w:rPr>
  </w:style>
  <w:style w:type="character" w:customStyle="1" w:styleId="T21">
    <w:name w:val="T21"/>
    <w:rPr>
      <w:rFonts w:ascii="OpenSymbol" w:eastAsia="OpenSymbol" w:hAnsi="OpenSymbol" w:cs="OpenSymbol"/>
    </w:rPr>
  </w:style>
  <w:style w:type="character" w:customStyle="1" w:styleId="T22">
    <w:name w:val="T22"/>
    <w:rPr>
      <w:rFonts w:ascii="OpenSymbol" w:eastAsia="OpenSymbol" w:hAnsi="OpenSymbol" w:cs="OpenSymbol"/>
    </w:rPr>
  </w:style>
  <w:style w:type="character" w:customStyle="1" w:styleId="T23">
    <w:name w:val="T23"/>
    <w:rPr>
      <w:rFonts w:ascii="OpenSymbol" w:eastAsia="OpenSymbol" w:hAnsi="OpenSymbol" w:cs="OpenSymbol"/>
    </w:rPr>
  </w:style>
  <w:style w:type="character" w:customStyle="1" w:styleId="T24">
    <w:name w:val="T24"/>
    <w:rPr>
      <w:rFonts w:ascii="OpenSymbol" w:eastAsia="OpenSymbol" w:hAnsi="OpenSymbol" w:cs="OpenSymbol"/>
    </w:rPr>
  </w:style>
  <w:style w:type="character" w:customStyle="1" w:styleId="T25">
    <w:name w:val="T25"/>
    <w:rPr>
      <w:rFonts w:ascii="OpenSymbol" w:eastAsia="OpenSymbol" w:hAnsi="OpenSymbol" w:cs="OpenSymbol"/>
    </w:rPr>
  </w:style>
  <w:style w:type="character" w:customStyle="1" w:styleId="T26">
    <w:name w:val="T26"/>
    <w:rPr>
      <w:rFonts w:ascii="OpenSymbol" w:eastAsia="OpenSymbol" w:hAnsi="OpenSymbol" w:cs="OpenSymbol"/>
    </w:rPr>
  </w:style>
  <w:style w:type="character" w:customStyle="1" w:styleId="T27">
    <w:name w:val="T27"/>
    <w:rPr>
      <w:rFonts w:ascii="OpenSymbol" w:eastAsia="OpenSymbol" w:hAnsi="OpenSymbol" w:cs="OpenSymbol"/>
    </w:rPr>
  </w:style>
  <w:style w:type="character" w:customStyle="1" w:styleId="T28">
    <w:name w:val="T28"/>
    <w:rPr>
      <w:rFonts w:ascii="OpenSymbol" w:eastAsia="OpenSymbol" w:hAnsi="OpenSymbol" w:cs="OpenSymbol"/>
    </w:rPr>
  </w:style>
  <w:style w:type="character" w:customStyle="1" w:styleId="T29">
    <w:name w:val="T29"/>
    <w:rPr>
      <w:rFonts w:ascii="OpenSymbol" w:eastAsia="OpenSymbol" w:hAnsi="OpenSymbol" w:cs="OpenSymbol"/>
    </w:rPr>
  </w:style>
  <w:style w:type="character" w:customStyle="1" w:styleId="T30">
    <w:name w:val="T30"/>
    <w:rPr>
      <w:rFonts w:ascii="OpenSymbol" w:eastAsia="OpenSymbol" w:hAnsi="OpenSymbol" w:cs="OpenSymbol"/>
    </w:rPr>
  </w:style>
  <w:style w:type="character" w:customStyle="1" w:styleId="T31">
    <w:name w:val="T31"/>
    <w:rPr>
      <w:rFonts w:ascii="OpenSymbol" w:eastAsia="OpenSymbol" w:hAnsi="OpenSymbol" w:cs="OpenSymbol"/>
    </w:rPr>
  </w:style>
  <w:style w:type="character" w:customStyle="1" w:styleId="T32">
    <w:name w:val="T32"/>
    <w:rPr>
      <w:rFonts w:ascii="OpenSymbol" w:eastAsia="OpenSymbol" w:hAnsi="OpenSymbol" w:cs="OpenSymbol"/>
    </w:rPr>
  </w:style>
  <w:style w:type="character" w:customStyle="1" w:styleId="T33">
    <w:name w:val="T33"/>
    <w:rPr>
      <w:rFonts w:ascii="OpenSymbol" w:eastAsia="OpenSymbol" w:hAnsi="OpenSymbol" w:cs="OpenSymbol"/>
    </w:rPr>
  </w:style>
  <w:style w:type="character" w:customStyle="1" w:styleId="T34">
    <w:name w:val="T34"/>
    <w:rPr>
      <w:rFonts w:ascii="OpenSymbol" w:eastAsia="OpenSymbol" w:hAnsi="OpenSymbol" w:cs="OpenSymbol"/>
    </w:rPr>
  </w:style>
  <w:style w:type="character" w:customStyle="1" w:styleId="T35">
    <w:name w:val="T35"/>
    <w:rPr>
      <w:rFonts w:ascii="OpenSymbol" w:eastAsia="OpenSymbol" w:hAnsi="OpenSymbol" w:cs="OpenSymbol"/>
    </w:rPr>
  </w:style>
  <w:style w:type="character" w:customStyle="1" w:styleId="T36">
    <w:name w:val="T36"/>
    <w:rPr>
      <w:rFonts w:ascii="OpenSymbol" w:eastAsia="OpenSymbol" w:hAnsi="OpenSymbol" w:cs="OpenSymbol"/>
    </w:rPr>
  </w:style>
  <w:style w:type="character" w:customStyle="1" w:styleId="T37">
    <w:name w:val="T37"/>
    <w:rPr>
      <w:rFonts w:ascii="OpenSymbol" w:eastAsia="OpenSymbol" w:hAnsi="OpenSymbol" w:cs="OpenSymbol"/>
    </w:rPr>
  </w:style>
  <w:style w:type="character" w:customStyle="1" w:styleId="T38">
    <w:name w:val="T38"/>
    <w:rPr>
      <w:rFonts w:ascii="OpenSymbol" w:eastAsia="OpenSymbol" w:hAnsi="OpenSymbol" w:cs="OpenSymbol"/>
    </w:rPr>
  </w:style>
  <w:style w:type="character" w:customStyle="1" w:styleId="T39">
    <w:name w:val="T39"/>
    <w:rPr>
      <w:rFonts w:ascii="OpenSymbol" w:eastAsia="OpenSymbol" w:hAnsi="OpenSymbol" w:cs="OpenSymbol"/>
    </w:rPr>
  </w:style>
  <w:style w:type="character" w:customStyle="1" w:styleId="T40">
    <w:name w:val="T40"/>
    <w:rPr>
      <w:rFonts w:ascii="OpenSymbol" w:eastAsia="OpenSymbol" w:hAnsi="OpenSymbol" w:cs="OpenSymbol"/>
    </w:rPr>
  </w:style>
  <w:style w:type="character" w:customStyle="1" w:styleId="T41">
    <w:name w:val="T41"/>
    <w:rPr>
      <w:rFonts w:ascii="OpenSymbol" w:eastAsia="OpenSymbol" w:hAnsi="OpenSymbol" w:cs="OpenSymbol"/>
    </w:rPr>
  </w:style>
  <w:style w:type="character" w:customStyle="1" w:styleId="T42">
    <w:name w:val="T42"/>
    <w:rPr>
      <w:rFonts w:ascii="OpenSymbol" w:eastAsia="OpenSymbol" w:hAnsi="OpenSymbol" w:cs="OpenSymbol"/>
    </w:rPr>
  </w:style>
  <w:style w:type="character" w:customStyle="1" w:styleId="T43">
    <w:name w:val="T43"/>
    <w:rPr>
      <w:rFonts w:ascii="OpenSymbol" w:eastAsia="OpenSymbol" w:hAnsi="OpenSymbol" w:cs="OpenSymbol"/>
    </w:rPr>
  </w:style>
  <w:style w:type="character" w:customStyle="1" w:styleId="T44">
    <w:name w:val="T44"/>
    <w:rPr>
      <w:rFonts w:ascii="OpenSymbol" w:eastAsia="OpenSymbol" w:hAnsi="OpenSymbol" w:cs="OpenSymbol"/>
    </w:rPr>
  </w:style>
  <w:style w:type="character" w:customStyle="1" w:styleId="T45">
    <w:name w:val="T45"/>
    <w:rPr>
      <w:rFonts w:ascii="OpenSymbol" w:eastAsia="OpenSymbol" w:hAnsi="OpenSymbol" w:cs="OpenSymbol"/>
    </w:rPr>
  </w:style>
  <w:style w:type="character" w:customStyle="1" w:styleId="T46">
    <w:name w:val="T46"/>
    <w:rPr>
      <w:rFonts w:ascii="OpenSymbol" w:eastAsia="OpenSymbol" w:hAnsi="OpenSymbol" w:cs="OpenSymbol"/>
    </w:rPr>
  </w:style>
  <w:style w:type="character" w:customStyle="1" w:styleId="T47">
    <w:name w:val="T47"/>
    <w:rPr>
      <w:rFonts w:ascii="OpenSymbol" w:eastAsia="OpenSymbol" w:hAnsi="OpenSymbol" w:cs="OpenSymbol"/>
    </w:rPr>
  </w:style>
  <w:style w:type="character" w:customStyle="1" w:styleId="T48">
    <w:name w:val="T48"/>
    <w:rPr>
      <w:rFonts w:ascii="OpenSymbol" w:eastAsia="OpenSymbol" w:hAnsi="OpenSymbol" w:cs="OpenSymbol"/>
    </w:rPr>
  </w:style>
  <w:style w:type="character" w:customStyle="1" w:styleId="T49">
    <w:name w:val="T49"/>
    <w:rPr>
      <w:rFonts w:ascii="OpenSymbol" w:eastAsia="OpenSymbol" w:hAnsi="OpenSymbol" w:cs="OpenSymbol"/>
    </w:rPr>
  </w:style>
  <w:style w:type="character" w:customStyle="1" w:styleId="T50">
    <w:name w:val="T50"/>
    <w:rPr>
      <w:rFonts w:ascii="OpenSymbol" w:eastAsia="OpenSymbol" w:hAnsi="OpenSymbol" w:cs="OpenSymbol"/>
    </w:rPr>
  </w:style>
  <w:style w:type="character" w:customStyle="1" w:styleId="T51">
    <w:name w:val="T51"/>
    <w:rPr>
      <w:rFonts w:ascii="OpenSymbol" w:eastAsia="OpenSymbol" w:hAnsi="OpenSymbol" w:cs="OpenSymbol"/>
    </w:rPr>
  </w:style>
  <w:style w:type="character" w:customStyle="1" w:styleId="T52">
    <w:name w:val="T52"/>
    <w:rPr>
      <w:b/>
      <w:i w:val="0"/>
    </w:rPr>
  </w:style>
  <w:style w:type="character" w:customStyle="1" w:styleId="T53">
    <w:name w:val="T53"/>
  </w:style>
  <w:style w:type="character" w:customStyle="1" w:styleId="T54">
    <w:name w:val="T54"/>
    <w:rPr>
      <w:rFonts w:ascii="Symbol" w:eastAsia="Symbol" w:hAnsi="Symbol" w:cs="Symbol"/>
    </w:rPr>
  </w:style>
  <w:style w:type="character" w:customStyle="1" w:styleId="T55">
    <w:name w:val="T55"/>
    <w:rPr>
      <w:rFonts w:ascii="Courier New" w:eastAsia="Courier New" w:hAnsi="Courier New" w:cs="Courier New"/>
    </w:rPr>
  </w:style>
  <w:style w:type="character" w:customStyle="1" w:styleId="T56">
    <w:name w:val="T56"/>
    <w:rPr>
      <w:rFonts w:ascii="Wingdings" w:eastAsia="Wingdings" w:hAnsi="Wingdings" w:cs="Wingdings"/>
    </w:rPr>
  </w:style>
  <w:style w:type="character" w:customStyle="1" w:styleId="T57">
    <w:name w:val="T57"/>
    <w:rPr>
      <w:rFonts w:ascii="Symbol" w:eastAsia="Symbol" w:hAnsi="Symbol" w:cs="Symbol"/>
    </w:rPr>
  </w:style>
  <w:style w:type="character" w:customStyle="1" w:styleId="T58">
    <w:name w:val="T58"/>
    <w:rPr>
      <w:rFonts w:ascii="Courier New" w:eastAsia="Courier New" w:hAnsi="Courier New" w:cs="Courier New"/>
    </w:rPr>
  </w:style>
  <w:style w:type="character" w:customStyle="1" w:styleId="T59">
    <w:name w:val="T59"/>
    <w:rPr>
      <w:rFonts w:ascii="Wingdings" w:eastAsia="Wingdings" w:hAnsi="Wingdings" w:cs="Wingdings"/>
    </w:rPr>
  </w:style>
  <w:style w:type="character" w:customStyle="1" w:styleId="T60">
    <w:name w:val="T60"/>
    <w:rPr>
      <w:rFonts w:ascii="Symbol" w:eastAsia="Symbol" w:hAnsi="Symbol" w:cs="Symbol"/>
    </w:rPr>
  </w:style>
  <w:style w:type="character" w:customStyle="1" w:styleId="T61">
    <w:name w:val="T61"/>
    <w:rPr>
      <w:rFonts w:ascii="Courier New" w:eastAsia="Courier New" w:hAnsi="Courier New" w:cs="Courier New"/>
    </w:rPr>
  </w:style>
  <w:style w:type="character" w:customStyle="1" w:styleId="T62">
    <w:name w:val="T62"/>
    <w:rPr>
      <w:rFonts w:ascii="Wingdings" w:eastAsia="Wingdings" w:hAnsi="Wingdings" w:cs="Wingdings"/>
    </w:rPr>
  </w:style>
  <w:style w:type="character" w:customStyle="1" w:styleId="T63">
    <w:name w:val="T63"/>
  </w:style>
  <w:style w:type="character" w:customStyle="1" w:styleId="T64">
    <w:name w:val="T64"/>
    <w:rPr>
      <w:rFonts w:ascii="Symbol" w:eastAsia="Symbol" w:hAnsi="Symbol" w:cs="Symbol"/>
    </w:rPr>
  </w:style>
  <w:style w:type="character" w:customStyle="1" w:styleId="T65">
    <w:name w:val="T65"/>
    <w:rPr>
      <w:rFonts w:ascii="Courier New" w:eastAsia="Courier New" w:hAnsi="Courier New" w:cs="Courier New"/>
    </w:rPr>
  </w:style>
  <w:style w:type="character" w:customStyle="1" w:styleId="T66">
    <w:name w:val="T66"/>
    <w:rPr>
      <w:rFonts w:ascii="Wingdings" w:eastAsia="Wingdings" w:hAnsi="Wingdings" w:cs="Wingdings"/>
    </w:rPr>
  </w:style>
  <w:style w:type="character" w:customStyle="1" w:styleId="T67">
    <w:name w:val="T67"/>
    <w:rPr>
      <w:rFonts w:ascii="Symbol" w:eastAsia="Symbol" w:hAnsi="Symbol" w:cs="Symbol"/>
    </w:rPr>
  </w:style>
  <w:style w:type="character" w:customStyle="1" w:styleId="T68">
    <w:name w:val="T68"/>
    <w:rPr>
      <w:rFonts w:ascii="Courier New" w:eastAsia="Courier New" w:hAnsi="Courier New" w:cs="Courier New"/>
    </w:rPr>
  </w:style>
  <w:style w:type="character" w:customStyle="1" w:styleId="T69">
    <w:name w:val="T69"/>
    <w:rPr>
      <w:rFonts w:ascii="Wingdings" w:eastAsia="Wingdings" w:hAnsi="Wingdings" w:cs="Wingdings"/>
    </w:rPr>
  </w:style>
  <w:style w:type="character" w:customStyle="1" w:styleId="T70">
    <w:name w:val="T70"/>
    <w:rPr>
      <w:rFonts w:ascii="Symbol" w:eastAsia="Symbol" w:hAnsi="Symbol" w:cs="Symbol"/>
    </w:rPr>
  </w:style>
  <w:style w:type="character" w:customStyle="1" w:styleId="T71">
    <w:name w:val="T71"/>
    <w:rPr>
      <w:rFonts w:ascii="Courier New" w:eastAsia="Courier New" w:hAnsi="Courier New" w:cs="Courier New"/>
    </w:rPr>
  </w:style>
  <w:style w:type="character" w:customStyle="1" w:styleId="T72">
    <w:name w:val="T72"/>
    <w:rPr>
      <w:rFonts w:ascii="Wingdings" w:eastAsia="Wingdings" w:hAnsi="Wingdings" w:cs="Wingdings"/>
    </w:rPr>
  </w:style>
  <w:style w:type="numbering" w:customStyle="1" w:styleId="WWNum1">
    <w:name w:val="WWNum1"/>
    <w:basedOn w:val="a2"/>
    <w:pPr>
      <w:numPr>
        <w:numId w:val="1"/>
      </w:numPr>
    </w:pPr>
  </w:style>
  <w:style w:type="numbering" w:customStyle="1" w:styleId="WWNum2">
    <w:name w:val="WWNum2"/>
    <w:basedOn w:val="a2"/>
    <w:pPr>
      <w:numPr>
        <w:numId w:val="2"/>
      </w:numPr>
    </w:pPr>
  </w:style>
  <w:style w:type="numbering" w:customStyle="1" w:styleId="WWNum3">
    <w:name w:val="WWNum3"/>
    <w:basedOn w:val="a2"/>
    <w:pPr>
      <w:numPr>
        <w:numId w:val="3"/>
      </w:numPr>
    </w:pPr>
  </w:style>
  <w:style w:type="numbering" w:customStyle="1" w:styleId="WWNum4">
    <w:name w:val="WWNum4"/>
    <w:basedOn w:val="a2"/>
    <w:pPr>
      <w:numPr>
        <w:numId w:val="4"/>
      </w:numPr>
    </w:pPr>
  </w:style>
  <w:style w:type="numbering" w:customStyle="1" w:styleId="WWNum5">
    <w:name w:val="WWNum5"/>
    <w:basedOn w:val="a2"/>
    <w:pPr>
      <w:numPr>
        <w:numId w:val="5"/>
      </w:numPr>
    </w:pPr>
  </w:style>
  <w:style w:type="numbering" w:customStyle="1" w:styleId="WWNum6">
    <w:name w:val="WWNum6"/>
    <w:basedOn w:val="a2"/>
    <w:pPr>
      <w:numPr>
        <w:numId w:val="6"/>
      </w:numPr>
    </w:pPr>
  </w:style>
  <w:style w:type="numbering" w:customStyle="1" w:styleId="WWNum7">
    <w:name w:val="WWNum7"/>
    <w:basedOn w:val="a2"/>
    <w:pPr>
      <w:numPr>
        <w:numId w:val="7"/>
      </w:numPr>
    </w:pPr>
  </w:style>
  <w:style w:type="numbering" w:customStyle="1" w:styleId="WWNum8">
    <w:name w:val="WWNum8"/>
    <w:basedOn w:val="a2"/>
    <w:pPr>
      <w:numPr>
        <w:numId w:val="8"/>
      </w:numPr>
    </w:pPr>
  </w:style>
  <w:style w:type="numbering" w:customStyle="1" w:styleId="WWNum9">
    <w:name w:val="WWNum9"/>
    <w:basedOn w:val="a2"/>
    <w:pPr>
      <w:numPr>
        <w:numId w:val="9"/>
      </w:numPr>
    </w:pPr>
  </w:style>
  <w:style w:type="numbering" w:customStyle="1" w:styleId="WWNum10">
    <w:name w:val="WWNum10"/>
    <w:basedOn w:val="a2"/>
    <w:pPr>
      <w:numPr>
        <w:numId w:val="10"/>
      </w:numPr>
    </w:pPr>
  </w:style>
  <w:style w:type="numbering" w:customStyle="1" w:styleId="WWNum11">
    <w:name w:val="WWNum11"/>
    <w:basedOn w:val="a2"/>
    <w:pPr>
      <w:numPr>
        <w:numId w:val="11"/>
      </w:numPr>
    </w:pPr>
  </w:style>
  <w:style w:type="numbering" w:customStyle="1" w:styleId="WWNum12">
    <w:name w:val="WWNum12"/>
    <w:basedOn w:val="a2"/>
    <w:pPr>
      <w:numPr>
        <w:numId w:val="12"/>
      </w:numPr>
    </w:pPr>
  </w:style>
  <w:style w:type="numbering" w:customStyle="1" w:styleId="WWNum13">
    <w:name w:val="WWNum13"/>
    <w:basedOn w:val="a2"/>
    <w:pPr>
      <w:numPr>
        <w:numId w:val="13"/>
      </w:numPr>
    </w:pPr>
  </w:style>
  <w:style w:type="numbering" w:customStyle="1" w:styleId="WWNum14">
    <w:name w:val="WWNum14"/>
    <w:basedOn w:val="a2"/>
    <w:pPr>
      <w:numPr>
        <w:numId w:val="14"/>
      </w:numPr>
    </w:pPr>
  </w:style>
  <w:style w:type="numbering" w:customStyle="1" w:styleId="WWNum15">
    <w:name w:val="WWNum15"/>
    <w:basedOn w:val="a2"/>
    <w:pPr>
      <w:numPr>
        <w:numId w:val="15"/>
      </w:numPr>
    </w:pPr>
  </w:style>
  <w:style w:type="numbering" w:customStyle="1" w:styleId="WWNum16">
    <w:name w:val="WWNum16"/>
    <w:basedOn w:val="a2"/>
    <w:pPr>
      <w:numPr>
        <w:numId w:val="16"/>
      </w:numPr>
    </w:pPr>
  </w:style>
  <w:style w:type="numbering" w:customStyle="1" w:styleId="WWNum17">
    <w:name w:val="WWNum17"/>
    <w:basedOn w:val="a2"/>
    <w:pPr>
      <w:numPr>
        <w:numId w:val="20"/>
      </w:numPr>
    </w:pPr>
  </w:style>
  <w:style w:type="numbering" w:customStyle="1" w:styleId="WWNum18">
    <w:name w:val="WWNum18"/>
    <w:basedOn w:val="a2"/>
    <w:pPr>
      <w:numPr>
        <w:numId w:val="18"/>
      </w:numPr>
    </w:pPr>
  </w:style>
  <w:style w:type="numbering" w:customStyle="1" w:styleId="WWNum19">
    <w:name w:val="WWNum19"/>
    <w:basedOn w:val="a2"/>
    <w:pPr>
      <w:numPr>
        <w:numId w:val="19"/>
      </w:numPr>
    </w:pPr>
  </w:style>
  <w:style w:type="paragraph" w:styleId="afd">
    <w:name w:val="Balloon Text"/>
    <w:basedOn w:val="a"/>
    <w:link w:val="afe"/>
    <w:uiPriority w:val="99"/>
    <w:semiHidden/>
    <w:unhideWhenUsed/>
    <w:rsid w:val="00900D44"/>
    <w:rPr>
      <w:rFonts w:ascii="Segoe UI" w:hAnsi="Segoe UI" w:cs="Segoe UI"/>
      <w:sz w:val="18"/>
      <w:szCs w:val="18"/>
    </w:rPr>
  </w:style>
  <w:style w:type="character" w:customStyle="1" w:styleId="afe">
    <w:name w:val="Текст выноски Знак"/>
    <w:basedOn w:val="a0"/>
    <w:link w:val="afd"/>
    <w:uiPriority w:val="99"/>
    <w:semiHidden/>
    <w:rsid w:val="00900D44"/>
    <w:rPr>
      <w:rFonts w:ascii="Segoe UI" w:hAnsi="Segoe UI" w:cs="Segoe UI"/>
      <w:sz w:val="18"/>
      <w:szCs w:val="18"/>
    </w:rPr>
  </w:style>
  <w:style w:type="character" w:styleId="aff">
    <w:name w:val="annotation reference"/>
    <w:basedOn w:val="a0"/>
    <w:uiPriority w:val="99"/>
    <w:semiHidden/>
    <w:unhideWhenUsed/>
    <w:rsid w:val="0039727C"/>
    <w:rPr>
      <w:sz w:val="16"/>
      <w:szCs w:val="16"/>
    </w:rPr>
  </w:style>
  <w:style w:type="paragraph" w:styleId="aff0">
    <w:name w:val="annotation text"/>
    <w:basedOn w:val="a"/>
    <w:link w:val="aff1"/>
    <w:uiPriority w:val="99"/>
    <w:semiHidden/>
    <w:unhideWhenUsed/>
    <w:rsid w:val="0039727C"/>
    <w:rPr>
      <w:szCs w:val="20"/>
    </w:rPr>
  </w:style>
  <w:style w:type="character" w:customStyle="1" w:styleId="aff1">
    <w:name w:val="Текст примечания Знак"/>
    <w:basedOn w:val="a0"/>
    <w:link w:val="aff0"/>
    <w:uiPriority w:val="99"/>
    <w:semiHidden/>
    <w:rsid w:val="0039727C"/>
    <w:rPr>
      <w:szCs w:val="20"/>
    </w:rPr>
  </w:style>
  <w:style w:type="paragraph" w:styleId="aff2">
    <w:name w:val="annotation subject"/>
    <w:basedOn w:val="aff0"/>
    <w:next w:val="aff0"/>
    <w:link w:val="aff3"/>
    <w:uiPriority w:val="99"/>
    <w:semiHidden/>
    <w:unhideWhenUsed/>
    <w:rsid w:val="0039727C"/>
    <w:rPr>
      <w:b/>
      <w:bCs/>
    </w:rPr>
  </w:style>
  <w:style w:type="character" w:customStyle="1" w:styleId="aff3">
    <w:name w:val="Тема примечания Знак"/>
    <w:basedOn w:val="aff1"/>
    <w:link w:val="aff2"/>
    <w:uiPriority w:val="99"/>
    <w:semiHidden/>
    <w:rsid w:val="0039727C"/>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26</Pages>
  <Words>8724</Words>
  <Characters>49730</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Default</vt:lpstr>
    </vt:vector>
  </TitlesOfParts>
  <Company/>
  <LinksUpToDate>false</LinksUpToDate>
  <CharactersWithSpaces>58338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Default</dc:title>
  <dc:creator>Агеев Алексей Николаевич</dc:creator>
  <cp:lastModifiedBy>Черникова Наталья Владиславовна</cp:lastModifiedBy>
  <cp:revision>5</cp:revision>
  <cp:lastPrinted>2024-12-12T13:07:00Z</cp:lastPrinted>
  <dcterms:created xsi:type="dcterms:W3CDTF">2024-12-17T06:51:00Z</dcterms:created>
  <dcterms:modified xsi:type="dcterms:W3CDTF">2024-12-25T06:17:00Z</dcterms:modified>
</cp:coreProperties>
</file>